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ADMINISTRATIV</w:t>
      </w:r>
      <w:r>
        <w:rPr>
          <w:rFonts w:ascii="Courier New" w:hAnsi="Courier New" w:cs="Courier New"/>
        </w:rPr>
        <w:t xml:space="preserve">                           </w:t>
      </w:r>
      <w:r>
        <w:rPr>
          <w:rFonts w:ascii="Courier New" w:hAnsi="Courier New" w:cs="Courier New"/>
          <w:b/>
          <w:bCs/>
        </w:rPr>
        <w:t>AGENŢIA NAŢIONALĂ PENTRU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TERITORIALĂ .......</w:t>
      </w:r>
      <w:r>
        <w:rPr>
          <w:rFonts w:ascii="Courier New" w:hAnsi="Courier New" w:cs="Courier New"/>
        </w:rPr>
        <w:t xml:space="preserve">                              </w:t>
      </w:r>
      <w:r>
        <w:rPr>
          <w:rFonts w:ascii="Courier New" w:hAnsi="Courier New" w:cs="Courier New"/>
          <w:b/>
          <w:bCs/>
        </w:rPr>
        <w:t>PLĂŢI ŞI INSPECŢIE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pPr>
        <w:autoSpaceDE w:val="0"/>
        <w:autoSpaceDN w:val="0"/>
        <w:adjustRightInd w:val="0"/>
        <w:spacing w:after="0" w:line="240" w:lineRule="auto"/>
        <w:ind w:right="540"/>
        <w:rPr>
          <w:rFonts w:ascii="Courier New" w:hAnsi="Courier New" w:cs="Courier New"/>
        </w:rPr>
      </w:pPr>
    </w:p>
    <w:p>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w:t>
      </w:r>
      <w:r>
        <w:rPr>
          <w:rFonts w:ascii="Courier New" w:hAnsi="Courier New" w:cs="Courier New"/>
          <w:b/>
          <w:bCs/>
          <w:u w:val="single"/>
        </w:rPr>
        <w:t>CAP. 1.</w:t>
      </w:r>
      <w:r>
        <w:rPr>
          <w:rFonts w:ascii="Courier New" w:hAnsi="Courier New" w:cs="Courier New"/>
          <w:b/>
          <w:bCs/>
        </w:rPr>
        <w:t xml:space="preserve"> Acest capitol al cererii se completează de către solicitant. Dacă solicitantul este persoana îndreptăţită sau reprezentantul familiei, datele se vor repeta şi la Cap. 2.</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Subsemnatul(a):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|_|_|_|_| Seria |_|_|_| Nr. |_|_|_|_|_|_|_|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paşaport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pPr>
        <w:autoSpaceDE w:val="0"/>
        <w:autoSpaceDN w:val="0"/>
        <w:adjustRightInd w:val="0"/>
        <w:spacing w:after="0" w:line="240" w:lineRule="auto"/>
        <w:rPr>
          <w:rFonts w:ascii="Courier New" w:hAnsi="Courier New" w:cs="Courier New"/>
        </w:rPr>
      </w:pPr>
      <w:r>
        <w:rPr>
          <w:rFonts w:ascii="Courier New" w:hAnsi="Courier New" w:cs="Courier New"/>
        </w:rPr>
        <w:t>||      identitate                      temporară                 înregistrare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pPr>
        <w:autoSpaceDE w:val="0"/>
        <w:autoSpaceDN w:val="0"/>
        <w:adjustRightInd w:val="0"/>
        <w:spacing w:after="0" w:line="240" w:lineRule="auto"/>
        <w:rPr>
          <w:rFonts w:ascii="Courier New" w:hAnsi="Courier New" w:cs="Courier New"/>
        </w:rPr>
      </w:pPr>
      <w:r>
        <w:rPr>
          <w:rFonts w:ascii="Courier New" w:hAnsi="Courier New" w:cs="Courier New"/>
        </w:rPr>
        <w:t>||       provizorie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nume propriu</w:t>
      </w:r>
      <w:r>
        <w:rPr>
          <w:rFonts w:ascii="Courier New" w:hAnsi="Courier New" w:cs="Courier New"/>
        </w:rPr>
        <w:t xml:space="preserve">  |_| </w:t>
      </w:r>
      <w:r>
        <w:rPr>
          <w:rFonts w:ascii="Courier New" w:hAnsi="Courier New" w:cs="Courier New"/>
          <w:b/>
          <w:bCs/>
        </w:rPr>
        <w:t>În calitate de reprezentant</w:t>
      </w:r>
      <w:r>
        <w:rPr>
          <w:rFonts w:ascii="Courier New" w:hAnsi="Courier New" w:cs="Courier New"/>
        </w:rPr>
        <w:t xml:space="preserve">  |_| </w:t>
      </w:r>
      <w:r>
        <w:rPr>
          <w:rFonts w:ascii="Courier New" w:hAnsi="Courier New" w:cs="Courier New"/>
          <w:b/>
          <w:bCs/>
        </w:rPr>
        <w:t>În numele persoanei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familiei mele</w:t>
      </w:r>
      <w:r>
        <w:rPr>
          <w:rFonts w:ascii="Courier New" w:hAnsi="Courier New" w:cs="Courier New"/>
        </w:rPr>
        <w:t xml:space="preserve">                 </w:t>
      </w:r>
      <w:r>
        <w:rPr>
          <w:rFonts w:ascii="Courier New" w:hAnsi="Courier New" w:cs="Courier New"/>
          <w:b/>
          <w:bCs/>
        </w:rPr>
        <w:t>îndreptăţite</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Vă rog să aprobaţi acordarea:</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Ajutorului</w:t>
      </w:r>
      <w:r>
        <w:rPr>
          <w:rFonts w:ascii="Courier New" w:hAnsi="Courier New" w:cs="Courier New"/>
        </w:rPr>
        <w:t xml:space="preserve">      |_| </w:t>
      </w:r>
      <w:r>
        <w:rPr>
          <w:rFonts w:ascii="Courier New" w:hAnsi="Courier New" w:cs="Courier New"/>
          <w:b/>
          <w:bCs/>
        </w:rPr>
        <w:t>Alocaţiei pt.</w:t>
      </w:r>
      <w:r>
        <w:rPr>
          <w:rFonts w:ascii="Courier New" w:hAnsi="Courier New" w:cs="Courier New"/>
        </w:rPr>
        <w:t xml:space="preserve">          |_| </w:t>
      </w:r>
      <w:r>
        <w:rPr>
          <w:rFonts w:ascii="Courier New" w:hAnsi="Courier New" w:cs="Courier New"/>
          <w:b/>
          <w:bCs/>
        </w:rPr>
        <w:t>Ajutorului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social</w:t>
      </w:r>
      <w:r>
        <w:rPr>
          <w:rFonts w:ascii="Courier New" w:hAnsi="Courier New" w:cs="Courier New"/>
        </w:rPr>
        <w:t xml:space="preserve">              </w:t>
      </w:r>
      <w:r>
        <w:rPr>
          <w:rFonts w:ascii="Courier New" w:hAnsi="Courier New" w:cs="Courier New"/>
          <w:b/>
          <w:bCs/>
        </w:rPr>
        <w:t>susţinerea familiei</w:t>
      </w:r>
      <w:r>
        <w:rPr>
          <w:rFonts w:ascii="Courier New" w:hAnsi="Courier New" w:cs="Courier New"/>
        </w:rPr>
        <w:t xml:space="preserve">        </w:t>
      </w:r>
      <w:r>
        <w:rPr>
          <w:rFonts w:ascii="Courier New" w:hAnsi="Courier New" w:cs="Courier New"/>
          <w:b/>
          <w:bCs/>
        </w:rPr>
        <w:t>pentru încălzire</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Pentru</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2.</w:t>
      </w:r>
      <w:r>
        <w:rPr>
          <w:rFonts w:ascii="Courier New" w:hAnsi="Courier New" w:cs="Courier New"/>
          <w:b/>
          <w:bCs/>
        </w:rPr>
        <w:t xml:space="preserve"> Date despre persoana îndreptăţită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pPr>
        <w:autoSpaceDE w:val="0"/>
        <w:autoSpaceDN w:val="0"/>
        <w:adjustRightInd w:val="0"/>
        <w:spacing w:after="0" w:line="240" w:lineRule="auto"/>
        <w:rPr>
          <w:rFonts w:ascii="Courier New" w:hAnsi="Courier New" w:cs="Courier New"/>
        </w:rPr>
      </w:pPr>
      <w:r>
        <w:rPr>
          <w:rFonts w:ascii="Courier New" w:hAnsi="Courier New" w:cs="Courier New"/>
        </w:rPr>
        <w:t>||      de naştere                      temporară                 înregistrare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p>
    <w:p>
      <w:pPr>
        <w:autoSpaceDE w:val="0"/>
        <w:autoSpaceDN w:val="0"/>
        <w:adjustRightInd w:val="0"/>
        <w:spacing w:after="0" w:line="240" w:lineRule="auto"/>
        <w:rPr>
          <w:rFonts w:ascii="Courier New" w:hAnsi="Courier New" w:cs="Courier New"/>
        </w:rPr>
      </w:pPr>
      <w:r>
        <w:rPr>
          <w:rFonts w:ascii="Courier New" w:hAnsi="Courier New" w:cs="Courier New"/>
        </w:rPr>
        <w:t>||       identitate                                                            |</w:t>
      </w:r>
    </w:p>
    <w:p>
      <w:pPr>
        <w:autoSpaceDE w:val="0"/>
        <w:autoSpaceDN w:val="0"/>
        <w:adjustRightInd w:val="0"/>
        <w:spacing w:after="0" w:line="240" w:lineRule="auto"/>
        <w:rPr>
          <w:rFonts w:ascii="Courier New" w:hAnsi="Courier New" w:cs="Courier New"/>
        </w:rPr>
      </w:pPr>
      <w:r>
        <w:rPr>
          <w:rFonts w:ascii="Courier New" w:hAnsi="Courier New" w:cs="Courier New"/>
        </w:rPr>
        <w:t>||       provizorie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w:t>
      </w:r>
    </w:p>
    <w:p>
      <w:pPr>
        <w:autoSpaceDE w:val="0"/>
        <w:autoSpaceDN w:val="0"/>
        <w:adjustRightInd w:val="0"/>
        <w:spacing w:after="0" w:line="240" w:lineRule="auto"/>
        <w:rPr>
          <w:rFonts w:ascii="Courier New" w:hAnsi="Courier New" w:cs="Courier New"/>
        </w:rPr>
      </w:pPr>
      <w:r>
        <w:rPr>
          <w:rFonts w:ascii="Courier New" w:hAnsi="Courier New" w:cs="Courier New"/>
        </w:rPr>
        <w:t>||  _                    |   _                                        &gt;</w:t>
      </w:r>
      <w:r>
        <w:rPr>
          <w:rFonts w:ascii="Courier New" w:hAnsi="Courier New" w:cs="Courier New"/>
          <w:b/>
          <w:bCs/>
          <w:u w:val="single"/>
        </w:rPr>
        <w:t>în curs</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                       |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                                                                         |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Energie termică</w:t>
      </w:r>
      <w:r>
        <w:rPr>
          <w:rFonts w:ascii="Courier New" w:hAnsi="Courier New" w:cs="Courier New"/>
        </w:rPr>
        <w:t xml:space="preserve"> | | </w:t>
      </w:r>
      <w:r>
        <w:rPr>
          <w:rFonts w:ascii="Courier New" w:hAnsi="Courier New" w:cs="Courier New"/>
          <w:b/>
          <w:bCs/>
        </w:rPr>
        <w:t>Gaze naturale</w:t>
      </w:r>
      <w:r>
        <w:rPr>
          <w:rFonts w:ascii="Courier New" w:hAnsi="Courier New" w:cs="Courier New"/>
        </w:rPr>
        <w:t xml:space="preserve"> | | </w:t>
      </w:r>
      <w:r>
        <w:rPr>
          <w:rFonts w:ascii="Courier New" w:hAnsi="Courier New" w:cs="Courier New"/>
          <w:b/>
          <w:bCs/>
        </w:rPr>
        <w:t>Energie</w:t>
      </w:r>
      <w:r>
        <w:rPr>
          <w:rFonts w:ascii="Courier New" w:hAnsi="Courier New" w:cs="Courier New"/>
        </w:rPr>
        <w:t xml:space="preserve">      | | </w:t>
      </w:r>
      <w:r>
        <w:rPr>
          <w:rFonts w:ascii="Courier New" w:hAnsi="Courier New" w:cs="Courier New"/>
          <w:b/>
          <w:bCs/>
        </w:rPr>
        <w:t>Lemne, cărbuni</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electrică</w:t>
      </w:r>
      <w:r>
        <w:rPr>
          <w:rFonts w:ascii="Courier New" w:hAnsi="Courier New" w:cs="Courier New"/>
        </w:rPr>
        <w:t xml:space="preserve">    | |                |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b/>
          <w:bCs/>
        </w:rPr>
      </w:pPr>
      <w:r>
        <w:rPr>
          <w:rFonts w:ascii="Courier New" w:hAnsi="Courier New" w:cs="Courier New"/>
          <w:b/>
          <w:bCs/>
          <w:u w:val="single"/>
        </w:rPr>
        <w:t>CAP. 3.</w:t>
      </w:r>
      <w:r>
        <w:rPr>
          <w:rFonts w:ascii="Courier New" w:hAnsi="Courier New" w:cs="Courier New"/>
          <w:b/>
          <w:bCs/>
        </w:rPr>
        <w:t xml:space="preserve"> Date despre familia persoanei îndreptăţite formată din ....... persoane majore (inclusiv persoana îndreptăţită) şi ........ copii:</w:t>
      </w:r>
    </w:p>
    <w:p>
      <w:pPr>
        <w:autoSpaceDE w:val="0"/>
        <w:autoSpaceDN w:val="0"/>
        <w:adjustRightInd w:val="0"/>
        <w:spacing w:after="0" w:line="240" w:lineRule="auto"/>
        <w:rPr>
          <w:rFonts w:ascii="Courier New" w:hAnsi="Courier New" w:cs="Courier New"/>
          <w:b/>
          <w:bCs/>
        </w:rPr>
      </w:pPr>
    </w:p>
    <w:p>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 Date despre partenerul/partenera persoanei îndreptăţite: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 xml:space="preserve">fără studii </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Date despre copiii persoanei îndreptăţite: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pPr>
        <w:autoSpaceDE w:val="0"/>
        <w:autoSpaceDN w:val="0"/>
        <w:adjustRightInd w:val="0"/>
        <w:spacing w:after="0" w:line="240" w:lineRule="auto"/>
        <w:rPr>
          <w:rFonts w:ascii="Courier New" w:hAnsi="Courier New" w:cs="Courier New"/>
        </w:rPr>
      </w:pPr>
      <w:r>
        <w:rPr>
          <w:rFonts w:ascii="Courier New" w:hAnsi="Courier New" w:cs="Courier New"/>
        </w:rPr>
        <w:t>||                    _                _                  &gt;&lt;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pPr>
        <w:autoSpaceDE w:val="0"/>
        <w:autoSpaceDN w:val="0"/>
        <w:adjustRightInd w:val="0"/>
        <w:spacing w:after="0" w:line="240" w:lineRule="auto"/>
        <w:rPr>
          <w:rFonts w:ascii="Courier New" w:hAnsi="Courier New" w:cs="Courier New"/>
        </w:rPr>
      </w:pPr>
      <w:r>
        <w:rPr>
          <w:rFonts w:ascii="Courier New" w:hAnsi="Courier New" w:cs="Courier New"/>
        </w:rPr>
        <w:t>||                    _                _                  &gt;&lt;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pPr>
        <w:autoSpaceDE w:val="0"/>
        <w:autoSpaceDN w:val="0"/>
        <w:adjustRightInd w:val="0"/>
        <w:spacing w:after="0" w:line="240" w:lineRule="auto"/>
        <w:rPr>
          <w:rFonts w:ascii="Courier New" w:hAnsi="Courier New" w:cs="Courier New"/>
        </w:rPr>
      </w:pPr>
      <w:r>
        <w:rPr>
          <w:rFonts w:ascii="Courier New" w:hAnsi="Courier New" w:cs="Courier New"/>
        </w:rPr>
        <w:t>||                    _                _                  &gt;&lt;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pPr>
        <w:autoSpaceDE w:val="0"/>
        <w:autoSpaceDN w:val="0"/>
        <w:adjustRightInd w:val="0"/>
        <w:spacing w:after="0" w:line="240" w:lineRule="auto"/>
        <w:rPr>
          <w:rFonts w:ascii="Courier New" w:hAnsi="Courier New" w:cs="Courier New"/>
        </w:rPr>
      </w:pPr>
      <w:r>
        <w:rPr>
          <w:rFonts w:ascii="Courier New" w:hAnsi="Courier New" w:cs="Courier New"/>
        </w:rPr>
        <w:t>||                    _                _                  &gt;&lt;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t xml:space="preserve">   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de naştere                      temporară                 înregistrare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identitate                rezidenţă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pe termen lung</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provizorie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P - paşaport</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Date despre celelalte persoane majore din familia persoanei îndreptăţite: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_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 4. În continuare se vor completa date privind locuinţa familiei/persoanei singure îndreptăţită: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Familia/persoana singură îndreptăţită locuieşte: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t>| ____________________________________________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 locuinţei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||_| Proprietate personală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 În închiriere public/privat|</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1 cameră  | |                               |</w:t>
      </w:r>
    </w:p>
    <w:p>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 |_|___________| ||_| Cumpărare                  |</w:t>
      </w:r>
    </w:p>
    <w:p>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 ||_| Moştenire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pPr>
        <w:autoSpaceDE w:val="0"/>
        <w:autoSpaceDN w:val="0"/>
        <w:adjustRightInd w:val="0"/>
        <w:spacing w:after="0" w:line="240" w:lineRule="auto"/>
        <w:rPr>
          <w:rFonts w:ascii="Courier New" w:hAnsi="Courier New" w:cs="Courier New"/>
        </w:rPr>
      </w:pPr>
      <w:r>
        <w:rPr>
          <w:rFonts w:ascii="Courier New" w:hAnsi="Courier New" w:cs="Courier New"/>
        </w:rPr>
        <w:t>||| | nu are locuinţă   | |                    | Altele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 |______________________________ |</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Tipul locuinţei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 </w:t>
      </w:r>
      <w:r>
        <w:rPr>
          <w:rFonts w:ascii="Courier New" w:hAnsi="Courier New" w:cs="Courier New"/>
          <w:b/>
          <w:bCs/>
        </w:rPr>
        <w:t>construcţia cu structura de rezistenţă din beton armat, metal,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lemn, piatră, cărămidă arsă sau din orice alte materiale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rezultate în urma unui tratament termic şi/sau chimic</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încheiată poliţă de asigurare a locuinţei?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w:t>
      </w:r>
      <w:r>
        <w:rPr>
          <w:rFonts w:ascii="Courier New" w:hAnsi="Courier New" w:cs="Courier New"/>
        </w:rPr>
        <w:t xml:space="preserve"> .............. </w:t>
      </w:r>
      <w:r>
        <w:rPr>
          <w:rFonts w:ascii="Courier New" w:hAnsi="Courier New" w:cs="Courier New"/>
          <w:b/>
          <w:bCs/>
        </w:rPr>
        <w:t>Valabilă de la</w:t>
      </w:r>
      <w:r>
        <w:rPr>
          <w:rFonts w:ascii="Courier New" w:hAnsi="Courier New" w:cs="Courier New"/>
        </w:rPr>
        <w:t xml:space="preserve"> ........... </w:t>
      </w:r>
      <w:r>
        <w:rPr>
          <w:rFonts w:ascii="Courier New" w:hAnsi="Courier New" w:cs="Courier New"/>
          <w:b/>
          <w:bCs/>
        </w:rPr>
        <w:t>La</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poliţa acoperă riscurile obligatorii (cutremur, alunecări de teren,</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inundaţii)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rPr>
          <w:rFonts w:ascii="Courier New" w:hAnsi="Courier New" w:cs="Courier New"/>
        </w:rPr>
      </w:pPr>
      <w:r>
        <w:rPr>
          <w:rFonts w:ascii="Courier New" w:hAnsi="Courier New" w:cs="Courier New"/>
        </w:rPr>
        <w:t>| 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se încălzeşte cu:</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 petrolieri)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5.</w:t>
      </w:r>
      <w:r>
        <w:rPr>
          <w:rFonts w:ascii="Courier New" w:hAnsi="Courier New" w:cs="Courier New"/>
          <w:b/>
          <w:bCs/>
        </w:rPr>
        <w:t xml:space="preserve"> În acest capitol se vor completa datele privind toate veniturile şi bunurile familiei/persoanei singure îndreptăţite în luna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În conformitate cu prevederile art. 8 alin. (1) din Legea nr. 416/2001,      |</w:t>
      </w:r>
    </w:p>
    <w:p>
      <w:pPr>
        <w:autoSpaceDE w:val="0"/>
        <w:autoSpaceDN w:val="0"/>
        <w:adjustRightInd w:val="0"/>
        <w:spacing w:after="0" w:line="240" w:lineRule="auto"/>
        <w:rPr>
          <w:rFonts w:ascii="Courier New" w:hAnsi="Courier New" w:cs="Courier New"/>
        </w:rPr>
      </w:pPr>
      <w:r>
        <w:rPr>
          <w:rFonts w:ascii="Courier New" w:hAnsi="Courier New" w:cs="Courier New"/>
        </w:rPr>
        <w:t>| "La stabilirea venitului net lunar al familiei sau, după caz, al persoanei   |</w:t>
      </w:r>
    </w:p>
    <w:p>
      <w:pPr>
        <w:autoSpaceDE w:val="0"/>
        <w:autoSpaceDN w:val="0"/>
        <w:adjustRightInd w:val="0"/>
        <w:spacing w:after="0" w:line="240" w:lineRule="auto"/>
        <w:rPr>
          <w:rFonts w:ascii="Courier New" w:hAnsi="Courier New" w:cs="Courier New"/>
        </w:rPr>
      </w:pPr>
      <w:r>
        <w:rPr>
          <w:rFonts w:ascii="Courier New" w:hAnsi="Courier New" w:cs="Courier New"/>
        </w:rPr>
        <w:t>| singure se iau în considerare toate veniturile pe care membrii acesteia      |</w:t>
      </w:r>
    </w:p>
    <w:p>
      <w:pPr>
        <w:autoSpaceDE w:val="0"/>
        <w:autoSpaceDN w:val="0"/>
        <w:adjustRightInd w:val="0"/>
        <w:spacing w:after="0" w:line="240" w:lineRule="auto"/>
        <w:rPr>
          <w:rFonts w:ascii="Courier New" w:hAnsi="Courier New" w:cs="Courier New"/>
        </w:rPr>
      </w:pPr>
      <w:r>
        <w:rPr>
          <w:rFonts w:ascii="Courier New" w:hAnsi="Courier New" w:cs="Courier New"/>
        </w:rPr>
        <w:t>| le-au realizat în luna anterioară depunerii cererii, inclusiv cele care      |</w:t>
      </w:r>
    </w:p>
    <w:p>
      <w:pPr>
        <w:autoSpaceDE w:val="0"/>
        <w:autoSpaceDN w:val="0"/>
        <w:adjustRightInd w:val="0"/>
        <w:spacing w:after="0" w:line="240" w:lineRule="auto"/>
        <w:rPr>
          <w:rFonts w:ascii="Courier New" w:hAnsi="Courier New" w:cs="Courier New"/>
        </w:rPr>
      </w:pPr>
      <w:r>
        <w:rPr>
          <w:rFonts w:ascii="Courier New" w:hAnsi="Courier New" w:cs="Courier New"/>
        </w:rPr>
        <w:t>| provin din drepturi de asigurări sociale de stat, asigurări de şomaj,        |</w:t>
      </w:r>
    </w:p>
    <w:p>
      <w:pPr>
        <w:autoSpaceDE w:val="0"/>
        <w:autoSpaceDN w:val="0"/>
        <w:adjustRightInd w:val="0"/>
        <w:spacing w:after="0" w:line="240" w:lineRule="auto"/>
        <w:rPr>
          <w:rFonts w:ascii="Courier New" w:hAnsi="Courier New" w:cs="Courier New"/>
        </w:rPr>
      </w:pPr>
      <w:r>
        <w:rPr>
          <w:rFonts w:ascii="Courier New" w:hAnsi="Courier New" w:cs="Courier New"/>
        </w:rPr>
        <w:t>| indemnizaţii, alocaţii şi ajutoare cu caracter permanent, indiferent de      |</w:t>
      </w:r>
    </w:p>
    <w:p>
      <w:pPr>
        <w:autoSpaceDE w:val="0"/>
        <w:autoSpaceDN w:val="0"/>
        <w:adjustRightInd w:val="0"/>
        <w:spacing w:after="0" w:line="240" w:lineRule="auto"/>
        <w:rPr>
          <w:rFonts w:ascii="Courier New" w:hAnsi="Courier New" w:cs="Courier New"/>
        </w:rPr>
      </w:pPr>
      <w:r>
        <w:rPr>
          <w:rFonts w:ascii="Courier New" w:hAnsi="Courier New" w:cs="Courier New"/>
        </w:rPr>
        <w:t>| bugetul din care se suportă, obligaţii legale de întreţinere şi alte creanţe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legale, cu excepţia </w:t>
      </w:r>
      <w:r>
        <w:rPr>
          <w:rFonts w:ascii="Courier New" w:hAnsi="Courier New" w:cs="Courier New"/>
          <w:b/>
          <w:bCs/>
        </w:rPr>
        <w:t>alocaţiei pentru susţinerea familiei</w:t>
      </w:r>
      <w:r>
        <w:rPr>
          <w:rFonts w:ascii="Courier New" w:hAnsi="Courier New" w:cs="Courier New"/>
        </w:rPr>
        <w:t>, prevăzută de       |</w:t>
      </w:r>
    </w:p>
    <w:p>
      <w:pPr>
        <w:autoSpaceDE w:val="0"/>
        <w:autoSpaceDN w:val="0"/>
        <w:adjustRightInd w:val="0"/>
        <w:spacing w:after="0" w:line="240" w:lineRule="auto"/>
        <w:rPr>
          <w:rFonts w:ascii="Courier New" w:hAnsi="Courier New" w:cs="Courier New"/>
        </w:rPr>
      </w:pPr>
      <w:r>
        <w:rPr>
          <w:rFonts w:ascii="Courier New" w:hAnsi="Courier New" w:cs="Courier New"/>
        </w:rPr>
        <w:t>| Legea nr. 277/2010, republicată, cu modificările şi completările ulterioare,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alocaţiei de stat pentru copii</w:t>
      </w:r>
      <w:r>
        <w:rPr>
          <w:rFonts w:ascii="Courier New" w:hAnsi="Courier New" w:cs="Courier New"/>
        </w:rPr>
        <w:t>, prevăzută de Legea nr. 61/1993,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republicată, cu modificările şi completările ulterioare, a </w:t>
      </w:r>
      <w:r>
        <w:rPr>
          <w:rFonts w:ascii="Courier New" w:hAnsi="Courier New" w:cs="Courier New"/>
          <w:b/>
          <w:bCs/>
        </w:rPr>
        <w:t>bugetului</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personal complementar</w:t>
      </w:r>
      <w:r>
        <w:rPr>
          <w:rFonts w:ascii="Courier New" w:hAnsi="Courier New" w:cs="Courier New"/>
        </w:rPr>
        <w:t xml:space="preserve"> prevăzut de Legea nr. 448/2006 privind protecţia şi    |</w:t>
      </w:r>
    </w:p>
    <w:p>
      <w:pPr>
        <w:autoSpaceDE w:val="0"/>
        <w:autoSpaceDN w:val="0"/>
        <w:adjustRightInd w:val="0"/>
        <w:spacing w:after="0" w:line="240" w:lineRule="auto"/>
        <w:rPr>
          <w:rFonts w:ascii="Courier New" w:hAnsi="Courier New" w:cs="Courier New"/>
        </w:rPr>
      </w:pPr>
      <w:r>
        <w:rPr>
          <w:rFonts w:ascii="Courier New" w:hAnsi="Courier New" w:cs="Courier New"/>
        </w:rPr>
        <w:t>| promovarea drepturilor persoanelor cu handicap, republicată, cu modificările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şi completările ulterioare, </w:t>
      </w:r>
      <w:r>
        <w:rPr>
          <w:rFonts w:ascii="Courier New" w:hAnsi="Courier New" w:cs="Courier New"/>
          <w:b/>
          <w:bCs/>
        </w:rPr>
        <w:t>a ajutoarelor de stat</w:t>
      </w:r>
      <w:r>
        <w:rPr>
          <w:rFonts w:ascii="Courier New" w:hAnsi="Courier New" w:cs="Courier New"/>
        </w:rPr>
        <w:t xml:space="preserve"> acordate în baza           |</w:t>
      </w:r>
    </w:p>
    <w:p>
      <w:pPr>
        <w:autoSpaceDE w:val="0"/>
        <w:autoSpaceDN w:val="0"/>
        <w:adjustRightInd w:val="0"/>
        <w:spacing w:after="0" w:line="240" w:lineRule="auto"/>
        <w:rPr>
          <w:rFonts w:ascii="Courier New" w:hAnsi="Courier New" w:cs="Courier New"/>
        </w:rPr>
      </w:pPr>
      <w:r>
        <w:rPr>
          <w:rFonts w:ascii="Courier New" w:hAnsi="Courier New" w:cs="Courier New"/>
        </w:rPr>
        <w:t>| Ordonanţei Guvernului nr. 14/2010 privind măsuri financiare pentru           |</w:t>
      </w:r>
    </w:p>
    <w:p>
      <w:pPr>
        <w:autoSpaceDE w:val="0"/>
        <w:autoSpaceDN w:val="0"/>
        <w:adjustRightInd w:val="0"/>
        <w:spacing w:after="0" w:line="240" w:lineRule="auto"/>
        <w:rPr>
          <w:rFonts w:ascii="Courier New" w:hAnsi="Courier New" w:cs="Courier New"/>
        </w:rPr>
      </w:pPr>
      <w:r>
        <w:rPr>
          <w:rFonts w:ascii="Courier New" w:hAnsi="Courier New" w:cs="Courier New"/>
        </w:rPr>
        <w:t>| reglementarea ajutoarelor de stat acordate producătorilor agricoli, începând |</w:t>
      </w:r>
    </w:p>
    <w:p>
      <w:pPr>
        <w:autoSpaceDE w:val="0"/>
        <w:autoSpaceDN w:val="0"/>
        <w:adjustRightInd w:val="0"/>
        <w:spacing w:after="0" w:line="240" w:lineRule="auto"/>
        <w:rPr>
          <w:rFonts w:ascii="Courier New" w:hAnsi="Courier New" w:cs="Courier New"/>
        </w:rPr>
      </w:pPr>
      <w:r>
        <w:rPr>
          <w:rFonts w:ascii="Courier New" w:hAnsi="Courier New" w:cs="Courier New"/>
        </w:rPr>
        <w:t>| cu anul 2010, aprobată cu modificări şi completări prin Legea nr. 74/2010,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cu completările ulterioare, </w:t>
      </w:r>
      <w:r>
        <w:rPr>
          <w:rFonts w:ascii="Courier New" w:hAnsi="Courier New" w:cs="Courier New"/>
          <w:b/>
          <w:bCs/>
        </w:rPr>
        <w:t>a burselor şcolare</w:t>
      </w:r>
      <w:r>
        <w:rPr>
          <w:rFonts w:ascii="Courier New" w:hAnsi="Courier New" w:cs="Courier New"/>
        </w:rPr>
        <w:t xml:space="preserve">, a </w:t>
      </w:r>
      <w:r>
        <w:rPr>
          <w:rFonts w:ascii="Courier New" w:hAnsi="Courier New" w:cs="Courier New"/>
          <w:b/>
          <w:bCs/>
        </w:rPr>
        <w:t>sumelor acordate în baza</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art. 51 alin. (2) din Legea educaţiei naţionale nr. 1/2011</w:t>
      </w:r>
      <w:r>
        <w:rPr>
          <w:rFonts w:ascii="Courier New" w:hAnsi="Courier New" w:cs="Courier New"/>
        </w:rPr>
        <w:t>, cu modificările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şi completările ulterioare, a </w:t>
      </w:r>
      <w:r>
        <w:rPr>
          <w:rFonts w:ascii="Courier New" w:hAnsi="Courier New" w:cs="Courier New"/>
          <w:b/>
          <w:bCs/>
        </w:rPr>
        <w:t>stimulentului educaţional</w:t>
      </w:r>
      <w:r>
        <w:rPr>
          <w:rFonts w:ascii="Courier New" w:hAnsi="Courier New" w:cs="Courier New"/>
        </w:rPr>
        <w:t xml:space="preserve"> oferit, conform      |</w:t>
      </w:r>
    </w:p>
    <w:p>
      <w:pPr>
        <w:autoSpaceDE w:val="0"/>
        <w:autoSpaceDN w:val="0"/>
        <w:adjustRightInd w:val="0"/>
        <w:spacing w:after="0" w:line="240" w:lineRule="auto"/>
        <w:rPr>
          <w:rFonts w:ascii="Courier New" w:hAnsi="Courier New" w:cs="Courier New"/>
        </w:rPr>
      </w:pPr>
      <w:r>
        <w:rPr>
          <w:rFonts w:ascii="Courier New" w:hAnsi="Courier New" w:cs="Courier New"/>
        </w:rPr>
        <w:t>| prevederilor Legii nr. 248/2015, cu modificările ulterioare, sub formă de    |</w:t>
      </w:r>
    </w:p>
    <w:p>
      <w:pPr>
        <w:autoSpaceDE w:val="0"/>
        <w:autoSpaceDN w:val="0"/>
        <w:adjustRightInd w:val="0"/>
        <w:spacing w:after="0" w:line="240" w:lineRule="auto"/>
        <w:rPr>
          <w:rFonts w:ascii="Courier New" w:hAnsi="Courier New" w:cs="Courier New"/>
        </w:rPr>
      </w:pPr>
      <w:r>
        <w:rPr>
          <w:rFonts w:ascii="Courier New" w:hAnsi="Courier New" w:cs="Courier New"/>
        </w:rPr>
        <w:t>| tichet social pentru stimularea participării în învăţământul preşcolar a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copiilor proveniţi din familii defavorizate, </w:t>
      </w:r>
      <w:r>
        <w:rPr>
          <w:rFonts w:ascii="Courier New" w:hAnsi="Courier New" w:cs="Courier New"/>
          <w:b/>
          <w:bCs/>
        </w:rPr>
        <w:t>a sprijinului financiar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prevăzut de Hotărârea Guvernului nr. 1.488/2004 privind aprobarea criteriilor|</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şi a </w:t>
      </w:r>
      <w:r>
        <w:rPr>
          <w:rFonts w:ascii="Courier New" w:hAnsi="Courier New" w:cs="Courier New"/>
          <w:b/>
          <w:bCs/>
        </w:rPr>
        <w:t>cuantumului sprijinului financiar ce se acordă elevilor în cadrul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Programului naţional de protecţie socială "Bani de liceu"</w:t>
      </w:r>
      <w:r>
        <w:rPr>
          <w:rFonts w:ascii="Courier New" w:hAnsi="Courier New" w:cs="Courier New"/>
        </w:rPr>
        <w:t>, cu modificările şi|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completările ulterioare, </w:t>
      </w:r>
      <w:r>
        <w:rPr>
          <w:rFonts w:ascii="Courier New" w:hAnsi="Courier New" w:cs="Courier New"/>
          <w:b/>
          <w:bCs/>
        </w:rPr>
        <w:t>a sumelor acordate în baza Programului naţional de</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protecţie socială "Bursa profesională"</w:t>
      </w:r>
      <w:r>
        <w:rPr>
          <w:rFonts w:ascii="Courier New" w:hAnsi="Courier New" w:cs="Courier New"/>
        </w:rPr>
        <w:t xml:space="preserve"> prevăzut de                           |</w:t>
      </w:r>
    </w:p>
    <w:p>
      <w:pPr>
        <w:autoSpaceDE w:val="0"/>
        <w:autoSpaceDN w:val="0"/>
        <w:adjustRightInd w:val="0"/>
        <w:spacing w:after="0" w:line="240" w:lineRule="auto"/>
        <w:rPr>
          <w:rFonts w:ascii="Courier New" w:hAnsi="Courier New" w:cs="Courier New"/>
        </w:rPr>
      </w:pPr>
      <w:r>
        <w:rPr>
          <w:rFonts w:ascii="Courier New" w:hAnsi="Courier New" w:cs="Courier New"/>
        </w:rPr>
        <w:t>| Hotărârea Guvernului nr. 1.062/2012 privind modalitatea de subvenţionare de  |</w:t>
      </w:r>
    </w:p>
    <w:p>
      <w:pPr>
        <w:autoSpaceDE w:val="0"/>
        <w:autoSpaceDN w:val="0"/>
        <w:adjustRightInd w:val="0"/>
        <w:spacing w:after="0" w:line="240" w:lineRule="auto"/>
        <w:rPr>
          <w:rFonts w:ascii="Courier New" w:hAnsi="Courier New" w:cs="Courier New"/>
        </w:rPr>
      </w:pPr>
      <w:r>
        <w:rPr>
          <w:rFonts w:ascii="Courier New" w:hAnsi="Courier New" w:cs="Courier New"/>
        </w:rPr>
        <w:t>| către stat a costurilor pentru elevii care frecventează învăţământul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profesional, precum şi </w:t>
      </w:r>
      <w:r>
        <w:rPr>
          <w:rFonts w:ascii="Courier New" w:hAnsi="Courier New" w:cs="Courier New"/>
          <w:b/>
          <w:bCs/>
        </w:rPr>
        <w:t>veniturile obţinute din activităţile cu caracter</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ocazional</w:t>
      </w:r>
      <w:r>
        <w:rPr>
          <w:rFonts w:ascii="Courier New" w:hAnsi="Courier New" w:cs="Courier New"/>
        </w:rPr>
        <w:t xml:space="preserve"> desfăşurate de zilieri în condiţiile Legii nr. 52/2011 privind     |</w:t>
      </w:r>
    </w:p>
    <w:p>
      <w:pPr>
        <w:autoSpaceDE w:val="0"/>
        <w:autoSpaceDN w:val="0"/>
        <w:adjustRightInd w:val="0"/>
        <w:spacing w:after="0" w:line="240" w:lineRule="auto"/>
        <w:rPr>
          <w:rFonts w:ascii="Courier New" w:hAnsi="Courier New" w:cs="Courier New"/>
        </w:rPr>
      </w:pPr>
      <w:r>
        <w:rPr>
          <w:rFonts w:ascii="Courier New" w:hAnsi="Courier New" w:cs="Courier New"/>
        </w:rPr>
        <w:t>| exercitarea unor activităţi cu caracter ocazional desfăşurate de zilieri,    |</w:t>
      </w:r>
    </w:p>
    <w:p>
      <w:pPr>
        <w:autoSpaceDE w:val="0"/>
        <w:autoSpaceDN w:val="0"/>
        <w:adjustRightInd w:val="0"/>
        <w:spacing w:after="0" w:line="240" w:lineRule="auto"/>
        <w:rPr>
          <w:rFonts w:ascii="Courier New" w:hAnsi="Courier New" w:cs="Courier New"/>
        </w:rPr>
      </w:pPr>
      <w:r>
        <w:rPr>
          <w:rFonts w:ascii="Courier New" w:hAnsi="Courier New" w:cs="Courier New"/>
        </w:rPr>
        <w:t>| republicată."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 Acte           |Venitul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doveditoare*)  |realizat**)|</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 | Venituri din profesii liberale: venituri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obţinute din exercitarea profesiilor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medicale, de avocat, notar, auditor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 consultant fiscal, expert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contabil, contabil autorizat, consultant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plasament în valori mobiliare, arhitect sau|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 altor profesii reglementate, desfăşurate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în mod independent, în condiţiile legii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 | Venituri comerciale provenite din fapte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comerţ ale contribuabililor, din prestări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servicii, precum şi din practicarea unei|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meserii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 | Veniturile din valorificarea sub orice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mărci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fabrică şi de comerţ, procedee tehnice,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know-how, din drepturi de autor şi drepturi|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conexe dreptului de autor şi altele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 | Salariul obţinut pe bază de contract de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muncă/raport de serviciu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angajator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 | Salariul asistentului personal al persoanei|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 | Salariul asistentului maternal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 | Salariul îngrijitorului la domiciliu al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vârstnice dependente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8 | Venitul lunar realizat ca membru asociat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sau persoană autorizată să desfăşoare o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activitate independentă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9 | Indemnizaţia de şomaj şi/sau venit lunar de| mandat poştal/ |  |  |  |  |</w:t>
      </w:r>
    </w:p>
    <w:p>
      <w:pPr>
        <w:autoSpaceDE w:val="0"/>
        <w:autoSpaceDN w:val="0"/>
        <w:adjustRightInd w:val="0"/>
        <w:spacing w:after="0" w:line="240" w:lineRule="auto"/>
        <w:rPr>
          <w:rFonts w:ascii="Courier New" w:hAnsi="Courier New" w:cs="Courier New"/>
          <w:b/>
          <w:bCs/>
        </w:rPr>
      </w:pP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completare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10 | Indemnizaţiile din activităţi desfăşurate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ca urmare a unei funcţii de demnitate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publică, stabilite potrivit legii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11 | Indemnizaţii din activităţi desfăşurate ca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unei funcţii alese în cadrul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juridice fără scop patrimonial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12 | Drepturile de soldă lunară, indemnizaţiile,|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primele, premiile, sporurile şi alte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ale personalului militar, acordate|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13 | Indemnizaţia lunară brută, precum şi suma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din profitul net, cuvenite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companii/societăţi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naţionale, societăţi comerciale la care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statul sau o autoritate a administraţiei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locale este acţionar majoritar,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precum şi la regiile autonome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14 | Remuneraţia obţinută de directori în baza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unui contract de mandat conform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comerciale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15 | Remuneraţia primită de preşedintele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mandat,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privind înfiinţarea,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organizarea şi funcţionarea asociaţiilor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16 | Sumele primite de membrii fondatori ai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prin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subscripţie publică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17 | Sumele primite de reprezentanţii în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18 | Sumele primite de reprezentanţii în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19 | Indemnizaţia lunară a asociatului unic, la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nivelul valorii înscrise în declaraţia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sociale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20 | Sumele acordate de organizaţii nonprofit şi|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alte entităţi neplătitoare de impozit pe|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profit, peste limita de 2,5 ori nivelul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legal stabilit pentru indemnizaţia primită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altă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localitate, în ţară şi în străinătate, în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interesul serviciului, pentru salariaţii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din instituţiile publice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21 | Indemnizaţia administratorilor, precum şi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comerciale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actului constitutiv sau stabilite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adunarea generală a acţionarilor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22 | Sume reprezentând salarii sau diferenţe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stabilite în baza unor hotărâri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judecătoreşti rămase definitive şi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irevocabile, precum şi actualizarea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acestora cu indicele de inflaţie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23 | Indemnizaţiile lunare plătite conform legii|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angajatori pe perioada de neconcurenţă,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stabilite conform contractului individual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24 | Orice alte sume sau avantaje de natură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25 | Veniturile, în bani şi/sau în natură,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bunurilor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mobile şi imobile, obţinute de către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 uzufructuar sau alt deţinător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legal, altele decât veniturile din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independente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26 | Dividende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27 | Venituri impozabile din dobânzi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28 | Câştiguri din transferul titlurilor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29 | Venituri din operaţiuni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pe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bază de contract, precum şi orice alte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operaţiuni similare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30 | Venituri din lichidarea unei persoane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31 | Pensia pentru limită de vârstă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32 | Pensia anticipată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33 | Pensia anticipată parţială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34 | Pensia de invaliditate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35 | Pensia de urmaş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36 | Pensie agricultor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37 | Indemnizaţia minimă pentru pensionari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38 | Pensie de serviciu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39 | Pensia de invaliditate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40 | Pensia de urmaş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41 | Pensia I.O.V.R.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42 | Indemnizaţia pt. persoanele care şi-au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de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muncă ca urmare a participării la revoluţie|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şi pt. urmaşii acestora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43 | Indemnizaţia de însoţitor pentru pensionari|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gr. I invaliditate/nevăzători handicap grav|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44 | Indemnizaţia pentru incapacitatea temporară|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angajator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45 | Indemnizaţia lunară pentru activitatea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liber-profesionist a artiştilor interpreţi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sau executanţi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46 | Indemnizaţia pentru maternitate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angajator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47 | Indemnizaţia pentru creşterea copilului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până la vârsta de 2 sau 3 ani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48 | Stimulent lunar/de inserţie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49 | Indemnizaţia şi ajutoare pentru creşterea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cu handicap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50 | Indemnizaţia lunară acordată magistraţilor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înlăturaţi din justiţie din considerente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51 | Indemnizaţia lunară acordată persoanelor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persecutate din motive politice sau etnice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52 | Indemnizaţia, sporul sau renta acordată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invalizilor, veteranilor şi văduvelor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război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53 | Indemnizaţia lunară pentru persoanele care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au efectuat stagiul militar în cadrul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Direcţiei Generale a Serviciului Muncii în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1950 - 1961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54 | Indemnizaţia lunară pentru pensionarii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uniunilor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creaţie, legal constituite şi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recunoscute ca persoane juridice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utilitate publică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55 | Indemnizaţia lunară pentru persoanele cu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handicap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56 | Indemnizaţia cuvenită revoluţionarilor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57 | Indemnizaţia de merit acordată în temeiul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Legii nr. 118/2002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58 | Renta viageră pentru sportivi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59 | Indemnizaţie lunară de hrană pentru adulţi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şi copii infectaţi cu HIV sau bolnavi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SIDA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60 | Venituri din cultivarea şi valorificarea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florilor, legumelor şi zarzavaturilor, în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sere şi solare special destinate acestor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scopuri şi/sau în sistem irigat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61 | Venituri din cultivarea şi valorificarea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arbuştilor, plantelor decorative şi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ciupercilor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62 | Venituri din exploatarea pepinierelor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asemenea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63 | Venituri din valorificarea produselor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stare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naturală, de pe terenurile agricole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privată sau luate în arendă,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către unităţi specializate pentru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colectare, unităţi de procesare industrială|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sau către alte unităţi, pentru utilizare ca|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atare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64 | Veniturile din premii ce cuprind veniturile|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din concursuri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65 | Veniturile din jocuri de noroc ce cuprind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câştigurile realizate ca urmare 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participării la jocuri de noroc, inclusiv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cele de tip jack-pot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PERSONAL ŞI|</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AL DEZMEMBRĂMINTELOR ACESTUIA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66 | Venituri din transferul dreptului de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cu titlu de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moştenire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67 | Prime de asigurări suportate de o persoană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fizică independentă sau de orice altă      |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entitate, în cadrul unei activităţi pentru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o persoană fizică în legătură cu care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suportatorul nu are o relaţie generatoare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venituri din salarii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68 | Câştiguri primite de la societăţile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ocazia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tragerilor de amortizare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69 | Venituri, sub forma diferenţelor de preţ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pentru anumite bunuri, servicii şi alte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primite de persoanele fizice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foşti salariaţi, potrivit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clauzelor contractului de muncă sau în baza|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unor legi speciale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70 | Venituri primite de persoanele fizice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de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arbitraj comercial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71 | Venituri din alte surse sunt orice venituri|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identificate ca fiind impozabile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72 | Venituri obţinute din străinătate          | Contract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muncă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73 | Alocaţia lunară de plasament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74 | Alocaţia de întreţinere                    | Hotărâre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 judecătorească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75 | Ajutorul bănesc lunar pentru persoanele    | mandat poştal/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care au devenit incapabile de muncă în     | extras de cont/|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efectuării unei pedepse privative | decizie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libertate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76 | Depozite bancare                           | adeverinţă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eliberată de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77 | Rentă viageră agricolă                     | Adm. financiară|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78 | Alte venituri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CONFORM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CONTRACTULUI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79 |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80 |                                            |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  |  |  |  |</w:t>
      </w:r>
    </w:p>
    <w:p>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pPr>
        <w:autoSpaceDE w:val="0"/>
        <w:autoSpaceDN w:val="0"/>
        <w:adjustRightInd w:val="0"/>
        <w:spacing w:after="0" w:line="240" w:lineRule="auto"/>
        <w:rPr>
          <w:rFonts w:ascii="Courier New" w:hAnsi="Courier New" w:cs="Courier New"/>
          <w:b/>
          <w:bCs/>
        </w:rPr>
      </w:pPr>
    </w:p>
    <w:p>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pPr>
        <w:rPr>
          <w:rFonts w:ascii="Courier New" w:hAnsi="Courier New" w:cs="Courier New"/>
          <w:b/>
          <w:bCs/>
        </w:rPr>
      </w:pPr>
      <w:r>
        <w:rPr>
          <w:rFonts w:ascii="Courier New" w:hAnsi="Courier New" w:cs="Courier New"/>
          <w:b/>
          <w:bCs/>
          <w:u w:val="single"/>
        </w:rPr>
        <w:t>Familia/persoana singură îndreptăţită deţine în proprietate/folosinţă?</w:t>
      </w:r>
    </w:p>
    <w:p>
      <w:pPr>
        <w:autoSpaceDE w:val="0"/>
        <w:autoSpaceDN w:val="0"/>
        <w:adjustRightInd w:val="0"/>
        <w:spacing w:after="0" w:line="240" w:lineRule="auto"/>
        <w:rPr>
          <w:rFonts w:ascii="Courier New" w:hAnsi="Courier New" w:cs="Courier New"/>
          <w:b/>
          <w:bCs/>
        </w:rPr>
      </w:pPr>
    </w:p>
    <w:p>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Bunuri imobile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Clădiri sau spaţii locative, altele decât locuinţa de domiciliu şi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anexele gospodăreşti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Terenuri de împrejmuire a locuinţei şi curtea aferentă şi alte terenuri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intravilane care depăşesc 1.000 mp în zona urbană şi 2.000 mp în zona</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rurală</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mobile, aflate în stare de funcţionare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Două sau mai multe autoturisme şi/sau motociclete cu o vechime mai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mare de 10 ani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Autovehicule: autoutilitare, autocamioane de orice fel cu sau fără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remorci, rulote, autobuze, microbuze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hidraulic, mecanic sau electric</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Terenuri, animale şi păsări din gospodărie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Grâu comun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Floarea-soarelui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ş.a.)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căpşuni în grădină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w:t>
      </w:r>
      <w:r>
        <w:rPr>
          <w:rFonts w:ascii="Courier New" w:hAnsi="Courier New" w:cs="Courier New"/>
          <w:vertAlign w:val="super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   |</w:t>
      </w:r>
    </w:p>
    <w:p>
      <w:pPr>
        <w:autoSpaceDE w:val="0"/>
        <w:autoSpaceDN w:val="0"/>
        <w:adjustRightInd w:val="0"/>
        <w:spacing w:after="0" w:line="240" w:lineRule="auto"/>
        <w:rPr>
          <w:rFonts w:ascii="Courier New" w:hAnsi="Courier New" w:cs="Courier New"/>
        </w:rPr>
      </w:pPr>
      <w:r>
        <w:rPr>
          <w:rFonts w:ascii="Courier New" w:hAnsi="Courier New" w:cs="Courier New"/>
        </w:rPr>
        <w:t>|    | cereale, cartofi, oleaginoase)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morcovi        |   |</w:t>
      </w:r>
    </w:p>
    <w:p>
      <w:pPr>
        <w:autoSpaceDE w:val="0"/>
        <w:autoSpaceDN w:val="0"/>
        <w:adjustRightInd w:val="0"/>
        <w:spacing w:after="0" w:line="240" w:lineRule="auto"/>
        <w:rPr>
          <w:rFonts w:ascii="Courier New" w:hAnsi="Courier New" w:cs="Courier New"/>
        </w:rPr>
      </w:pPr>
      <w:r>
        <w:rPr>
          <w:rFonts w:ascii="Courier New" w:hAnsi="Courier New" w:cs="Courier New"/>
        </w:rPr>
        <w:t>|    | furajeri)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 Viţei pt. îngrăşat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Viţele de la 1 la 2 ani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Viţele pt. îngrăşat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pPr>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Modalitatea de plată a ajutoarelor (cu excepţia ajutoarelor pentru   |</w:t>
      </w:r>
    </w:p>
    <w:p>
      <w:pPr>
        <w:autoSpaceDE w:val="0"/>
        <w:autoSpaceDN w:val="0"/>
        <w:adjustRightInd w:val="0"/>
        <w:spacing w:after="0" w:line="240" w:lineRule="auto"/>
        <w:rPr>
          <w:rFonts w:ascii="Courier New" w:hAnsi="Courier New" w:cs="Courier New"/>
        </w:rPr>
      </w:pPr>
      <w:r>
        <w:rPr>
          <w:rFonts w:ascii="Courier New" w:hAnsi="Courier New" w:cs="Courier New"/>
        </w:rPr>
        <w:t>| încălzirea locuinţei cu energie termică, gaze naturale şi energie electrică)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_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       Nume titular cont</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rPr>
          <w:rFonts w:ascii="Courier New" w:hAnsi="Courier New" w:cs="Courier New"/>
        </w:rPr>
      </w:pPr>
      <w:r>
        <w:rPr>
          <w:rFonts w:ascii="Courier New" w:hAnsi="Courier New" w:cs="Courier New"/>
        </w:rPr>
        <w:br w:type="page"/>
      </w:r>
    </w:p>
    <w:p>
      <w:pPr>
        <w:autoSpaceDE w:val="0"/>
        <w:autoSpaceDN w:val="0"/>
        <w:adjustRightInd w:val="0"/>
        <w:spacing w:after="0" w:line="240" w:lineRule="auto"/>
        <w:rPr>
          <w:rFonts w:ascii="Courier New" w:hAnsi="Courier New" w:cs="Courier New"/>
        </w:rPr>
      </w:pPr>
    </w:p>
    <w:p>
      <w:pPr>
        <w:rPr>
          <w:rFonts w:ascii="Courier New" w:hAnsi="Courier New" w:cs="Courier New"/>
        </w:rPr>
      </w:pPr>
      <w:r>
        <w:rPr>
          <w:rFonts w:ascii="Courier New" w:hAnsi="Courier New" w:cs="Courier New"/>
        </w:rPr>
        <w:t xml:space="preserve"> ______________________________________________________________________________</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Declar pe proprie răspundere şi sub sancţiunile Codului penal că     |</w:t>
      </w:r>
    </w:p>
    <w:p>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realităţii şi mă|</w:t>
      </w:r>
    </w:p>
    <w:p>
      <w:pPr>
        <w:autoSpaceDE w:val="0"/>
        <w:autoSpaceDN w:val="0"/>
        <w:adjustRightInd w:val="0"/>
        <w:spacing w:after="0" w:line="240" w:lineRule="auto"/>
        <w:rPr>
          <w:rFonts w:ascii="Courier New" w:hAnsi="Courier New" w:cs="Courier New"/>
        </w:rPr>
      </w:pPr>
      <w:r>
        <w:rPr>
          <w:rFonts w:ascii="Courier New" w:hAnsi="Courier New" w:cs="Courier New"/>
        </w:rPr>
        <w:t>| oblig să aduc la cunoştinţa autorităţilor, în scris şi în termenul prevăzut  |</w:t>
      </w:r>
    </w:p>
    <w:p>
      <w:pPr>
        <w:autoSpaceDE w:val="0"/>
        <w:autoSpaceDN w:val="0"/>
        <w:adjustRightInd w:val="0"/>
        <w:spacing w:after="0" w:line="240" w:lineRule="auto"/>
        <w:rPr>
          <w:rFonts w:ascii="Courier New" w:hAnsi="Courier New" w:cs="Courier New"/>
        </w:rPr>
      </w:pPr>
      <w:r>
        <w:rPr>
          <w:rFonts w:ascii="Courier New" w:hAnsi="Courier New" w:cs="Courier New"/>
        </w:rPr>
        <w:t>| de lege, orice modificare a situaţiei mai sus prezentate care poate conduce  |</w:t>
      </w:r>
    </w:p>
    <w:p>
      <w:pPr>
        <w:autoSpaceDE w:val="0"/>
        <w:autoSpaceDN w:val="0"/>
        <w:adjustRightInd w:val="0"/>
        <w:spacing w:after="0" w:line="240" w:lineRule="auto"/>
        <w:rPr>
          <w:rFonts w:ascii="Courier New" w:hAnsi="Courier New" w:cs="Courier New"/>
        </w:rPr>
      </w:pPr>
      <w:r>
        <w:rPr>
          <w:rFonts w:ascii="Courier New" w:hAnsi="Courier New" w:cs="Courier New"/>
        </w:rPr>
        <w:t>| la încetarea sau suspendarea drepturilor.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solicitantului</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Semnătura</w:t>
      </w:r>
      <w:r>
        <w:rPr>
          <w:rFonts w:ascii="Courier New" w:hAnsi="Courier New" w:cs="Courier New"/>
        </w:rPr>
        <w:t xml:space="preserve"> ................................                                   |</w:t>
      </w:r>
    </w:p>
    <w:p>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pPr>
        <w:autoSpaceDE w:val="0"/>
        <w:autoSpaceDN w:val="0"/>
        <w:adjustRightInd w:val="0"/>
        <w:spacing w:after="0" w:line="240" w:lineRule="auto"/>
        <w:rPr>
          <w:rFonts w:ascii="Courier New" w:hAnsi="Courier New" w:cs="Courier New"/>
        </w:rPr>
      </w:pP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pPr>
        <w:rPr>
          <w:rFonts w:ascii="Courier New" w:hAnsi="Courier New" w:cs="Courier New"/>
        </w:rPr>
      </w:pPr>
      <w:r>
        <w:rPr>
          <w:rFonts w:ascii="Courier New" w:hAnsi="Courier New" w:cs="Courier New"/>
          <w:b/>
          <w:bCs/>
        </w:rPr>
        <w:t xml:space="preserve">Se </w:t>
      </w:r>
      <w:r>
        <w:rPr>
          <w:rFonts w:ascii="Courier New" w:hAnsi="Courier New" w:cs="Courier New"/>
          <w:b/>
          <w:bCs/>
          <w:u w:val="single"/>
        </w:rPr>
        <w:t>ataşează următoarele documente: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pPr>
        <w:autoSpaceDE w:val="0"/>
        <w:autoSpaceDN w:val="0"/>
        <w:adjustRightInd w:val="0"/>
        <w:spacing w:after="0" w:line="240" w:lineRule="auto"/>
        <w:rPr>
          <w:rFonts w:ascii="Times New Roman" w:hAnsi="Times New Roman" w:cs="Times New Roman"/>
          <w:sz w:val="28"/>
          <w:szCs w:val="28"/>
        </w:rPr>
      </w:pPr>
    </w:p>
    <w:p/>
    <w:sectPr>
      <w:footerReference r:id="rId3" w:type="default"/>
      <w:pgSz w:w="11906" w:h="16838"/>
      <w:pgMar w:top="810" w:right="360" w:bottom="720" w:left="810" w:header="432" w:footer="0" w:gutter="0"/>
      <w:cols w:space="708"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10243F" w:themeColor="text2" w:themeShade="80"/>
        <w:sz w:val="24"/>
        <w:szCs w:val="24"/>
      </w:rPr>
    </w:pPr>
    <w:r>
      <w:rPr>
        <w:color w:val="558ED5" w:themeColor="text2" w:themeTint="99"/>
        <w:spacing w:val="60"/>
        <w:sz w:val="24"/>
        <w:szCs w:val="24"/>
        <w14:textFill>
          <w14:solidFill>
            <w14:schemeClr w14:val="tx2">
              <w14:lumMod w14:val="60000"/>
              <w14:lumOff w14:val="40000"/>
            </w14:schemeClr>
          </w14:solidFill>
        </w14:textFill>
      </w:rPr>
      <w:t>Pagina</w:t>
    </w:r>
    <w:r>
      <w:rPr>
        <w:color w:val="558ED5" w:themeColor="text2" w:themeTint="99"/>
        <w:sz w:val="24"/>
        <w:szCs w:val="24"/>
        <w14:textFill>
          <w14:solidFill>
            <w14:schemeClr w14:val="tx2">
              <w14:lumMod w14:val="60000"/>
              <w14:lumOff w14:val="40000"/>
            </w14:schemeClr>
          </w14:solidFill>
        </w14:textFill>
      </w:rPr>
      <w:t xml:space="preserve"> </w:t>
    </w:r>
    <w:r>
      <w:rPr>
        <w:color w:val="17375E" w:themeColor="text2" w:themeShade="BF"/>
        <w:sz w:val="24"/>
        <w:szCs w:val="24"/>
      </w:rPr>
      <w:fldChar w:fldCharType="begin"/>
    </w:r>
    <w:r>
      <w:rPr>
        <w:color w:val="17375E" w:themeColor="text2" w:themeShade="BF"/>
        <w:sz w:val="24"/>
        <w:szCs w:val="24"/>
      </w:rPr>
      <w:instrText xml:space="preserve"> PAGE   \* MERGEFORMAT </w:instrText>
    </w:r>
    <w:r>
      <w:rPr>
        <w:color w:val="17375E" w:themeColor="text2" w:themeShade="BF"/>
        <w:sz w:val="24"/>
        <w:szCs w:val="24"/>
      </w:rPr>
      <w:fldChar w:fldCharType="separate"/>
    </w:r>
    <w:r>
      <w:rPr>
        <w:color w:val="17375E" w:themeColor="text2" w:themeShade="BF"/>
        <w:sz w:val="24"/>
        <w:szCs w:val="24"/>
      </w:rPr>
      <w:t>24</w:t>
    </w:r>
    <w:r>
      <w:rPr>
        <w:color w:val="17375E" w:themeColor="text2" w:themeShade="BF"/>
        <w:sz w:val="24"/>
        <w:szCs w:val="24"/>
      </w:rPr>
      <w:fldChar w:fldCharType="end"/>
    </w:r>
    <w:r>
      <w:rPr>
        <w:color w:val="17375E" w:themeColor="text2" w:themeShade="BF"/>
        <w:sz w:val="24"/>
        <w:szCs w:val="24"/>
      </w:rPr>
      <w:t xml:space="preserve"> | </w:t>
    </w:r>
    <w:r>
      <w:rPr>
        <w:color w:val="17375E" w:themeColor="text2" w:themeShade="BF"/>
        <w:sz w:val="24"/>
        <w:szCs w:val="24"/>
      </w:rPr>
      <w:fldChar w:fldCharType="begin"/>
    </w:r>
    <w:r>
      <w:rPr>
        <w:color w:val="17375E" w:themeColor="text2" w:themeShade="BF"/>
        <w:sz w:val="24"/>
        <w:szCs w:val="24"/>
      </w:rPr>
      <w:instrText xml:space="preserve"> NUMPAGES  \* Arabic  \* MERGEFORMAT </w:instrText>
    </w:r>
    <w:r>
      <w:rPr>
        <w:color w:val="17375E" w:themeColor="text2" w:themeShade="BF"/>
        <w:sz w:val="24"/>
        <w:szCs w:val="24"/>
      </w:rPr>
      <w:fldChar w:fldCharType="separate"/>
    </w:r>
    <w:r>
      <w:rPr>
        <w:color w:val="17375E" w:themeColor="text2" w:themeShade="BF"/>
        <w:sz w:val="24"/>
        <w:szCs w:val="24"/>
      </w:rPr>
      <w:t>26</w:t>
    </w:r>
    <w:r>
      <w:rPr>
        <w:color w:val="17375E" w:themeColor="text2" w:themeShade="BF"/>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11"/>
    <w:rsid w:val="000B17E5"/>
    <w:rsid w:val="001204E1"/>
    <w:rsid w:val="001661EF"/>
    <w:rsid w:val="001B6A5C"/>
    <w:rsid w:val="002550DA"/>
    <w:rsid w:val="002A469B"/>
    <w:rsid w:val="00327E11"/>
    <w:rsid w:val="00502269"/>
    <w:rsid w:val="00AD03FA"/>
    <w:rsid w:val="00B72049"/>
    <w:rsid w:val="00BD7104"/>
    <w:rsid w:val="00D035AC"/>
    <w:rsid w:val="00E42AAA"/>
    <w:rsid w:val="00E8095B"/>
    <w:rsid w:val="0ECB0FE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Segoe UI" w:hAnsi="Segoe UI" w:cs="Segoe UI"/>
      <w:sz w:val="18"/>
      <w:szCs w:val="18"/>
    </w:rPr>
  </w:style>
  <w:style w:type="paragraph" w:styleId="3">
    <w:name w:val="footer"/>
    <w:basedOn w:val="1"/>
    <w:link w:val="8"/>
    <w:unhideWhenUsed/>
    <w:uiPriority w:val="99"/>
    <w:pPr>
      <w:tabs>
        <w:tab w:val="center" w:pos="4680"/>
        <w:tab w:val="right" w:pos="9360"/>
      </w:tabs>
      <w:spacing w:after="0" w:line="240" w:lineRule="auto"/>
    </w:pPr>
  </w:style>
  <w:style w:type="paragraph" w:styleId="4">
    <w:name w:val="header"/>
    <w:basedOn w:val="1"/>
    <w:link w:val="7"/>
    <w:unhideWhenUsed/>
    <w:uiPriority w:val="99"/>
    <w:pPr>
      <w:tabs>
        <w:tab w:val="center" w:pos="4680"/>
        <w:tab w:val="right" w:pos="9360"/>
      </w:tabs>
      <w:spacing w:after="0" w:line="240" w:lineRule="auto"/>
    </w:pPr>
  </w:style>
  <w:style w:type="character" w:customStyle="1" w:styleId="7">
    <w:name w:val="Header Char"/>
    <w:basedOn w:val="5"/>
    <w:link w:val="4"/>
    <w:qFormat/>
    <w:uiPriority w:val="99"/>
  </w:style>
  <w:style w:type="character" w:customStyle="1" w:styleId="8">
    <w:name w:val="Footer Char"/>
    <w:basedOn w:val="5"/>
    <w:link w:val="3"/>
    <w:qFormat/>
    <w:uiPriority w:val="99"/>
  </w:style>
  <w:style w:type="character" w:customStyle="1" w:styleId="9">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32D77-22DD-4659-8349-C52F9A000810}">
  <ds:schemaRefs/>
</ds:datastoreItem>
</file>

<file path=docProps/app.xml><?xml version="1.0" encoding="utf-8"?>
<Properties xmlns="http://schemas.openxmlformats.org/officeDocument/2006/extended-properties" xmlns:vt="http://schemas.openxmlformats.org/officeDocument/2006/docPropsVTypes">
  <Template>Normal</Template>
  <Company>ANPIS</Company>
  <Pages>1</Pages>
  <Words>16702</Words>
  <Characters>95205</Characters>
  <Lines>793</Lines>
  <Paragraphs>223</Paragraphs>
  <TotalTime>0</TotalTime>
  <ScaleCrop>false</ScaleCrop>
  <LinksUpToDate>false</LinksUpToDate>
  <CharactersWithSpaces>111684</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2017-08-17T07:17:00Z</dcterms:created>
  <dc:creator>ADINAT</dc:creator>
  <cp:lastModifiedBy>Pianu One</cp:lastModifiedBy>
  <cp:lastPrinted>2017-08-17T07:43:00Z</cp:lastPrinted>
  <dcterms:modified xsi:type="dcterms:W3CDTF">2017-08-21T05:57:23Z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