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06D0" w14:textId="77777777" w:rsidR="00487917" w:rsidRPr="006D4B07" w:rsidRDefault="00B84C41">
      <w:pPr>
        <w:spacing w:line="276" w:lineRule="auto"/>
        <w:jc w:val="both"/>
        <w:rPr>
          <w:rFonts w:ascii="Roboto" w:eastAsia="Roboto" w:hAnsi="Roboto" w:cs="Roboto"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</w:t>
      </w:r>
      <w:r w:rsidRPr="006D4B07">
        <w:rPr>
          <w:rFonts w:ascii="Roboto" w:eastAsia="Roboto" w:hAnsi="Roboto" w:cs="Roboto"/>
          <w:sz w:val="22"/>
          <w:szCs w:val="22"/>
          <w:lang w:val="ro-RO"/>
        </w:rPr>
        <w:tab/>
      </w:r>
    </w:p>
    <w:p w14:paraId="22414DEE" w14:textId="24539198" w:rsidR="00487917" w:rsidRPr="006D4B07" w:rsidRDefault="0048270F">
      <w:pPr>
        <w:spacing w:line="276" w:lineRule="auto"/>
        <w:jc w:val="right"/>
        <w:rPr>
          <w:rFonts w:ascii="Roboto" w:eastAsia="Roboto" w:hAnsi="Roboto" w:cs="Roboto"/>
          <w:b/>
          <w:i/>
          <w:sz w:val="16"/>
          <w:szCs w:val="16"/>
          <w:lang w:val="ro-RO"/>
        </w:rPr>
      </w:pPr>
      <w:r>
        <w:rPr>
          <w:rFonts w:ascii="Roboto" w:eastAsia="Roboto" w:hAnsi="Roboto" w:cs="Roboto"/>
          <w:noProof/>
          <w:sz w:val="36"/>
          <w:szCs w:val="36"/>
          <w:u w:val="single"/>
          <w:lang w:val="ro-RO"/>
        </w:rPr>
        <w:drawing>
          <wp:anchor distT="0" distB="0" distL="114300" distR="114300" simplePos="0" relativeHeight="251658240" behindDoc="1" locked="0" layoutInCell="1" allowOverlap="1" wp14:anchorId="10EA69D4" wp14:editId="3741CFBE">
            <wp:simplePos x="0" y="0"/>
            <wp:positionH relativeFrom="column">
              <wp:posOffset>3077210</wp:posOffset>
            </wp:positionH>
            <wp:positionV relativeFrom="paragraph">
              <wp:posOffset>18415</wp:posOffset>
            </wp:positionV>
            <wp:extent cx="3484880" cy="771289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77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75A62" w14:textId="53EC1E4F" w:rsidR="00487917" w:rsidRPr="006D4B07" w:rsidRDefault="00487917">
      <w:pPr>
        <w:spacing w:line="276" w:lineRule="auto"/>
        <w:jc w:val="right"/>
        <w:rPr>
          <w:rFonts w:ascii="Roboto" w:eastAsia="Roboto" w:hAnsi="Roboto" w:cs="Roboto"/>
          <w:sz w:val="36"/>
          <w:szCs w:val="36"/>
          <w:u w:val="single"/>
          <w:lang w:val="ro-RO"/>
        </w:rPr>
      </w:pPr>
    </w:p>
    <w:p w14:paraId="0098D053" w14:textId="77777777" w:rsidR="00312FE3" w:rsidRDefault="00312FE3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lang w:val="ro-RO"/>
        </w:rPr>
      </w:pPr>
    </w:p>
    <w:p w14:paraId="26685472" w14:textId="77777777" w:rsidR="0048270F" w:rsidRDefault="0048270F" w:rsidP="00312FE3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lang w:val="ro-RO"/>
        </w:rPr>
      </w:pPr>
    </w:p>
    <w:p w14:paraId="214E0649" w14:textId="47E3EF78" w:rsidR="00487917" w:rsidRPr="006D4B07" w:rsidRDefault="0048270F" w:rsidP="00312FE3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lang w:val="ro-RO"/>
        </w:rPr>
      </w:pPr>
      <w:r>
        <w:rPr>
          <w:rFonts w:ascii="Roboto" w:eastAsia="Roboto" w:hAnsi="Roboto" w:cs="Roboto"/>
          <w:sz w:val="24"/>
          <w:szCs w:val="24"/>
          <w:lang w:val="ro-RO"/>
        </w:rPr>
        <w:t>2</w:t>
      </w:r>
      <w:r w:rsidR="00144FBA">
        <w:rPr>
          <w:rFonts w:ascii="Roboto" w:eastAsia="Roboto" w:hAnsi="Roboto" w:cs="Roboto"/>
          <w:sz w:val="24"/>
          <w:szCs w:val="24"/>
          <w:lang w:val="ro-RO"/>
        </w:rPr>
        <w:t>8</w:t>
      </w:r>
      <w:r w:rsidR="000D7EA0">
        <w:rPr>
          <w:rFonts w:ascii="Roboto" w:eastAsia="Roboto" w:hAnsi="Roboto" w:cs="Roboto"/>
          <w:sz w:val="24"/>
          <w:szCs w:val="24"/>
          <w:lang w:val="ro-RO"/>
        </w:rPr>
        <w:t xml:space="preserve"> ianuarie 2022</w:t>
      </w:r>
      <w:r w:rsidR="000D7EA0">
        <w:rPr>
          <w:rFonts w:ascii="Roboto" w:eastAsia="Roboto" w:hAnsi="Roboto" w:cs="Roboto"/>
          <w:sz w:val="24"/>
          <w:szCs w:val="24"/>
          <w:lang w:val="ro-RO"/>
        </w:rPr>
        <w:tab/>
      </w:r>
      <w:r w:rsidR="00B84C41" w:rsidRPr="006D4B07">
        <w:rPr>
          <w:rFonts w:ascii="Roboto" w:eastAsia="Roboto" w:hAnsi="Roboto" w:cs="Roboto"/>
          <w:sz w:val="24"/>
          <w:szCs w:val="24"/>
          <w:lang w:val="ro-RO"/>
        </w:rPr>
        <w:t xml:space="preserve">                                                                                          </w:t>
      </w:r>
      <w:r w:rsidR="00312FE3">
        <w:rPr>
          <w:rFonts w:ascii="Roboto" w:eastAsia="Roboto" w:hAnsi="Roboto" w:cs="Roboto"/>
          <w:sz w:val="24"/>
          <w:szCs w:val="24"/>
          <w:lang w:val="ro-RO"/>
        </w:rPr>
        <w:tab/>
      </w:r>
      <w:r w:rsidR="00B84C41" w:rsidRPr="006D4B07">
        <w:rPr>
          <w:rFonts w:ascii="Roboto" w:eastAsia="Roboto" w:hAnsi="Roboto" w:cs="Roboto"/>
          <w:sz w:val="24"/>
          <w:szCs w:val="24"/>
          <w:lang w:val="ro-RO"/>
        </w:rPr>
        <w:t>Comunicat de presă</w:t>
      </w:r>
    </w:p>
    <w:p w14:paraId="4953D79D" w14:textId="77777777" w:rsidR="00487917" w:rsidRPr="006D4B07" w:rsidRDefault="00487917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u w:val="single"/>
          <w:lang w:val="ro-RO"/>
        </w:rPr>
      </w:pPr>
    </w:p>
    <w:p w14:paraId="30838B9C" w14:textId="77777777" w:rsidR="00487917" w:rsidRPr="006D4B07" w:rsidRDefault="00487917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u w:val="single"/>
          <w:lang w:val="ro-RO"/>
        </w:rPr>
      </w:pPr>
    </w:p>
    <w:p w14:paraId="418FB6E3" w14:textId="77777777" w:rsidR="00487917" w:rsidRPr="006D4B07" w:rsidRDefault="00487917">
      <w:pPr>
        <w:spacing w:line="276" w:lineRule="auto"/>
        <w:ind w:left="2160" w:hanging="2160"/>
        <w:jc w:val="both"/>
        <w:rPr>
          <w:rFonts w:ascii="Roboto" w:eastAsia="Roboto" w:hAnsi="Roboto" w:cs="Roboto"/>
          <w:b/>
          <w:sz w:val="24"/>
          <w:szCs w:val="24"/>
          <w:u w:val="single"/>
          <w:lang w:val="ro-RO"/>
        </w:rPr>
      </w:pPr>
    </w:p>
    <w:p w14:paraId="01E9566A" w14:textId="48583727" w:rsidR="00985B56" w:rsidRPr="00B16242" w:rsidRDefault="000D7EA0" w:rsidP="000D7EA0">
      <w:pPr>
        <w:spacing w:line="276" w:lineRule="auto"/>
        <w:ind w:left="2160" w:hanging="2160"/>
        <w:jc w:val="center"/>
        <w:rPr>
          <w:rFonts w:ascii="Roboto" w:eastAsia="Roboto" w:hAnsi="Roboto" w:cs="Roboto"/>
          <w:b/>
          <w:color w:val="000000" w:themeColor="text1"/>
          <w:sz w:val="28"/>
          <w:szCs w:val="28"/>
          <w:lang w:val="ro-RO"/>
        </w:rPr>
      </w:pPr>
      <w:r w:rsidRPr="00B16242">
        <w:rPr>
          <w:rFonts w:ascii="Roboto" w:eastAsia="Roboto" w:hAnsi="Roboto" w:cs="Roboto"/>
          <w:b/>
          <w:color w:val="000000" w:themeColor="text1"/>
          <w:sz w:val="28"/>
          <w:szCs w:val="28"/>
          <w:lang w:val="ro-RO"/>
        </w:rPr>
        <w:t>Atenție la</w:t>
      </w:r>
      <w:r w:rsidR="00985B56" w:rsidRPr="00B16242">
        <w:rPr>
          <w:rFonts w:ascii="Roboto" w:eastAsia="Roboto" w:hAnsi="Roboto" w:cs="Roboto"/>
          <w:b/>
          <w:color w:val="000000" w:themeColor="text1"/>
          <w:sz w:val="28"/>
          <w:szCs w:val="28"/>
          <w:lang w:val="ro-RO"/>
        </w:rPr>
        <w:t xml:space="preserve"> deșeurile periculoase</w:t>
      </w:r>
      <w:r w:rsidR="002129DF" w:rsidRPr="00B16242">
        <w:rPr>
          <w:rFonts w:ascii="Roboto" w:eastAsia="Roboto" w:hAnsi="Roboto" w:cs="Roboto"/>
          <w:b/>
          <w:color w:val="000000" w:themeColor="text1"/>
          <w:sz w:val="28"/>
          <w:szCs w:val="28"/>
          <w:lang w:val="ro-RO"/>
        </w:rPr>
        <w:t xml:space="preserve"> din menajer</w:t>
      </w:r>
      <w:r w:rsidR="00985B56" w:rsidRPr="00B16242">
        <w:rPr>
          <w:rFonts w:ascii="Roboto" w:eastAsia="Roboto" w:hAnsi="Roboto" w:cs="Roboto"/>
          <w:b/>
          <w:color w:val="000000" w:themeColor="text1"/>
          <w:sz w:val="28"/>
          <w:szCs w:val="28"/>
          <w:lang w:val="ro-RO"/>
        </w:rPr>
        <w:t xml:space="preserve">! </w:t>
      </w:r>
      <w:r w:rsidRPr="00B16242">
        <w:rPr>
          <w:rFonts w:ascii="Roboto" w:eastAsia="Roboto" w:hAnsi="Roboto" w:cs="Roboto"/>
          <w:b/>
          <w:color w:val="000000" w:themeColor="text1"/>
          <w:sz w:val="28"/>
          <w:szCs w:val="28"/>
          <w:lang w:val="ro-RO"/>
        </w:rPr>
        <w:t xml:space="preserve">Nu le aruncați oriunde și oricum, </w:t>
      </w:r>
    </w:p>
    <w:p w14:paraId="12428345" w14:textId="0163E711" w:rsidR="000D7EA0" w:rsidRPr="00B16242" w:rsidRDefault="000D7EA0" w:rsidP="000D7EA0">
      <w:pPr>
        <w:spacing w:line="276" w:lineRule="auto"/>
        <w:ind w:left="2160" w:hanging="2160"/>
        <w:jc w:val="center"/>
        <w:rPr>
          <w:rFonts w:ascii="Roboto" w:eastAsia="Roboto" w:hAnsi="Roboto" w:cs="Roboto"/>
          <w:b/>
          <w:color w:val="000000" w:themeColor="text1"/>
          <w:sz w:val="28"/>
          <w:szCs w:val="28"/>
          <w:lang w:val="ro-RO"/>
        </w:rPr>
      </w:pPr>
      <w:r w:rsidRPr="00B16242">
        <w:rPr>
          <w:rFonts w:ascii="Roboto" w:eastAsia="Roboto" w:hAnsi="Roboto" w:cs="Roboto"/>
          <w:b/>
          <w:color w:val="000000" w:themeColor="text1"/>
          <w:sz w:val="28"/>
          <w:szCs w:val="28"/>
          <w:lang w:val="ro-RO"/>
        </w:rPr>
        <w:t xml:space="preserve">aduceți-le gratuit la containerele speciale </w:t>
      </w:r>
    </w:p>
    <w:p w14:paraId="4C3105BB" w14:textId="77777777" w:rsidR="00487917" w:rsidRPr="00B16242" w:rsidRDefault="00487917">
      <w:pPr>
        <w:spacing w:line="276" w:lineRule="auto"/>
        <w:ind w:left="2160" w:hanging="2160"/>
        <w:jc w:val="center"/>
        <w:rPr>
          <w:rFonts w:ascii="Roboto" w:eastAsia="Roboto" w:hAnsi="Roboto" w:cs="Roboto"/>
          <w:b/>
          <w:color w:val="000000" w:themeColor="text1"/>
          <w:sz w:val="28"/>
          <w:szCs w:val="28"/>
          <w:lang w:val="ro-RO"/>
        </w:rPr>
      </w:pPr>
    </w:p>
    <w:p w14:paraId="0FB5C18F" w14:textId="77777777" w:rsidR="00487917" w:rsidRPr="006D4B07" w:rsidRDefault="00487917">
      <w:pPr>
        <w:jc w:val="both"/>
        <w:rPr>
          <w:rFonts w:ascii="Roboto" w:eastAsia="Roboto" w:hAnsi="Roboto" w:cs="Roboto"/>
          <w:color w:val="000000"/>
          <w:sz w:val="22"/>
          <w:szCs w:val="22"/>
          <w:lang w:val="ro-RO"/>
        </w:rPr>
      </w:pPr>
    </w:p>
    <w:p w14:paraId="4ACF50A2" w14:textId="58FE366D" w:rsidR="00487917" w:rsidRDefault="00985B56">
      <w:pPr>
        <w:jc w:val="both"/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</w:pP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După cum atenționează din start numele generic, d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eșeurile periculoase 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sunt extrem de nocive pentru natură și oameni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! 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Acestea trebuie manipulate cu foarte mare atenție și depozitate în condiții speciale. Vă puteți 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debara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sa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legal</w:t>
      </w:r>
      <w:r w:rsidR="000D7EA0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și gratuit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de ele  în cadrul </w:t>
      </w:r>
      <w:r w:rsidR="000D7EA0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primei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campanii 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trimestriale 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din 202</w:t>
      </w:r>
      <w:r w:rsidR="000D7EA0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2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prin </w:t>
      </w:r>
      <w:r w:rsidR="00092937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c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are </w:t>
      </w:r>
      <w:r w:rsidR="00092937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acestea 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sunt 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colecta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t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e de </w:t>
      </w:r>
      <w:r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către </w:t>
      </w:r>
      <w:r w:rsidR="0048270F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RER Vest- </w:t>
      </w:r>
      <w:r w:rsidR="00B84C41" w:rsidRPr="00607AE3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RETIM </w:t>
      </w:r>
      <w:r w:rsidR="0048270F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în colaborare cu ADI Salubris Alba</w:t>
      </w:r>
      <w:r w:rsidR="00B84C41" w:rsidRPr="00607AE3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.</w:t>
      </w:r>
    </w:p>
    <w:p w14:paraId="46FD15CD" w14:textId="77777777" w:rsidR="00985B56" w:rsidRPr="00985B56" w:rsidRDefault="00985B56">
      <w:pPr>
        <w:jc w:val="both"/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</w:pPr>
    </w:p>
    <w:p w14:paraId="0E552DD9" w14:textId="692C2104" w:rsidR="00487917" w:rsidRPr="006D4B07" w:rsidRDefault="00B84C41">
      <w:pPr>
        <w:jc w:val="both"/>
        <w:rPr>
          <w:rFonts w:ascii="Roboto" w:eastAsia="Roboto" w:hAnsi="Roboto" w:cs="Roboto"/>
          <w:b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În perioada </w:t>
      </w:r>
      <w:r w:rsidR="0048270F">
        <w:rPr>
          <w:rFonts w:ascii="Roboto" w:eastAsia="Roboto" w:hAnsi="Roboto" w:cs="Roboto"/>
          <w:b/>
          <w:sz w:val="22"/>
          <w:szCs w:val="22"/>
          <w:lang w:val="ro-RO"/>
        </w:rPr>
        <w:t xml:space="preserve">01 februarie </w:t>
      </w:r>
      <w:r w:rsidRPr="006D4B07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 xml:space="preserve">- </w:t>
      </w:r>
      <w:r w:rsidR="000D7EA0">
        <w:rPr>
          <w:rFonts w:ascii="Roboto" w:eastAsia="Roboto" w:hAnsi="Roboto" w:cs="Roboto"/>
          <w:b/>
          <w:sz w:val="22"/>
          <w:szCs w:val="22"/>
          <w:lang w:val="ro-RO"/>
        </w:rPr>
        <w:t>0</w:t>
      </w:r>
      <w:r w:rsidR="0048270F">
        <w:rPr>
          <w:rFonts w:ascii="Roboto" w:eastAsia="Roboto" w:hAnsi="Roboto" w:cs="Roboto"/>
          <w:b/>
          <w:sz w:val="22"/>
          <w:szCs w:val="22"/>
          <w:lang w:val="ro-RO"/>
        </w:rPr>
        <w:t>3</w:t>
      </w:r>
      <w:r w:rsidRPr="006D4B07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 xml:space="preserve"> </w:t>
      </w:r>
      <w:r w:rsidR="000D7EA0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>martie</w:t>
      </w: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 </w:t>
      </w:r>
      <w:r w:rsidRPr="006D4B07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>202</w:t>
      </w:r>
      <w:r w:rsidR="000D7EA0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>2</w:t>
      </w:r>
      <w:r w:rsidRPr="006D4B07">
        <w:rPr>
          <w:rFonts w:ascii="Roboto" w:eastAsia="Roboto" w:hAnsi="Roboto" w:cs="Roboto"/>
          <w:b/>
          <w:sz w:val="22"/>
          <w:szCs w:val="22"/>
          <w:lang w:val="ro-RO"/>
        </w:rPr>
        <w:t xml:space="preserve"> </w:t>
      </w: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se desfăşoară o campanie dedicată colectării deșeurilor periculoase în zona </w:t>
      </w:r>
      <w:r w:rsidR="0048270F">
        <w:rPr>
          <w:rFonts w:ascii="Roboto" w:eastAsia="Roboto" w:hAnsi="Roboto" w:cs="Roboto"/>
          <w:color w:val="000000"/>
          <w:sz w:val="22"/>
          <w:szCs w:val="22"/>
          <w:lang w:val="ro-RO"/>
        </w:rPr>
        <w:t>2</w:t>
      </w: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 a judeţului </w:t>
      </w:r>
      <w:r w:rsidR="0048270F">
        <w:rPr>
          <w:rFonts w:ascii="Roboto" w:eastAsia="Roboto" w:hAnsi="Roboto" w:cs="Roboto"/>
          <w:color w:val="000000"/>
          <w:sz w:val="22"/>
          <w:szCs w:val="22"/>
          <w:lang w:val="ro-RO"/>
        </w:rPr>
        <w:t>Alba</w:t>
      </w: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>. Sunt incluse</w:t>
      </w:r>
      <w:r w:rsidR="0048270F" w:rsidRPr="0048270F">
        <w:t xml:space="preserve"> </w:t>
      </w:r>
      <w:r w:rsidR="0048270F" w:rsidRPr="0048270F">
        <w:rPr>
          <w:rFonts w:ascii="Roboto" w:eastAsia="Roboto" w:hAnsi="Roboto" w:cs="Roboto"/>
          <w:color w:val="000000"/>
          <w:sz w:val="22"/>
          <w:szCs w:val="22"/>
          <w:lang w:val="ro-RO"/>
        </w:rPr>
        <w:t>orașele Sebeș, Cugir, respectiv comunele  Daia,Cut, Spring, Doștat, Gârbova, Câlnic, Săsciori, Pianu, Săliștea, Blandiana, Vințu de Jos, Ceru-Băcăinți, Șibot, Șugag.</w:t>
      </w:r>
      <w:r w:rsidR="0048270F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 </w:t>
      </w:r>
    </w:p>
    <w:p w14:paraId="74CC8CE2" w14:textId="77777777" w:rsidR="00487917" w:rsidRPr="006D4B07" w:rsidRDefault="00B84C41">
      <w:pPr>
        <w:ind w:firstLine="720"/>
        <w:jc w:val="both"/>
        <w:rPr>
          <w:rFonts w:ascii="Roboto" w:eastAsia="Roboto" w:hAnsi="Roboto" w:cs="Roboto"/>
          <w:b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b/>
          <w:sz w:val="22"/>
          <w:szCs w:val="22"/>
          <w:lang w:val="ro-RO"/>
        </w:rPr>
        <w:t xml:space="preserve"> </w:t>
      </w:r>
    </w:p>
    <w:p w14:paraId="6645BD00" w14:textId="318AD260" w:rsidR="00487917" w:rsidRPr="00B16242" w:rsidRDefault="00B84C41">
      <w:pPr>
        <w:shd w:val="clear" w:color="auto" w:fill="FFFFFF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</w:pPr>
      <w:r w:rsidRPr="00B16242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>CINE poate preda deşeuri periculoase</w:t>
      </w:r>
      <w:r w:rsidR="002129DF" w:rsidRPr="00B16242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 xml:space="preserve"> din menajer</w:t>
      </w:r>
    </w:p>
    <w:p w14:paraId="1C708F6E" w14:textId="21ECE9DD" w:rsidR="00487917" w:rsidRPr="00B16242" w:rsidRDefault="00B84C41">
      <w:pPr>
        <w:shd w:val="clear" w:color="auto" w:fill="FFFFFF"/>
        <w:jc w:val="both"/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</w:pPr>
      <w:r w:rsidRPr="00B16242"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  <w:t xml:space="preserve">Cetățenii din localităţie menţionate mai sus pot depune prin aport voluntar și gratuit deșeurile periculoase </w:t>
      </w:r>
      <w:r w:rsidR="002129DF" w:rsidRPr="00B16242"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  <w:t xml:space="preserve">din menajer </w:t>
      </w:r>
      <w:r w:rsidRPr="00B16242"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  <w:t xml:space="preserve">în containerele special puse la dispoziție în punctele de colectare și între orele menționate în tabelul de mai jos. </w:t>
      </w:r>
    </w:p>
    <w:p w14:paraId="253B2E0D" w14:textId="77777777" w:rsidR="00487917" w:rsidRPr="00B16242" w:rsidRDefault="00487917">
      <w:pPr>
        <w:shd w:val="clear" w:color="auto" w:fill="FFFFFF"/>
        <w:jc w:val="both"/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</w:pPr>
    </w:p>
    <w:p w14:paraId="6A628050" w14:textId="77777777" w:rsidR="00487917" w:rsidRPr="006D4B07" w:rsidRDefault="00B84C41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  <w:r w:rsidRPr="006D4B07">
        <w:rPr>
          <w:rFonts w:ascii="Roboto" w:eastAsia="Roboto" w:hAnsi="Roboto" w:cs="Roboto"/>
          <w:b/>
          <w:sz w:val="22"/>
          <w:szCs w:val="22"/>
          <w:u w:val="single"/>
          <w:lang w:val="ro-RO"/>
        </w:rPr>
        <w:t>CE se poate preda în cadrul acestei campanii</w:t>
      </w:r>
    </w:p>
    <w:p w14:paraId="5FE163DD" w14:textId="69AB652A" w:rsidR="00487917" w:rsidRPr="00B16242" w:rsidRDefault="00B84C41">
      <w:pPr>
        <w:shd w:val="clear" w:color="auto" w:fill="FFFFFF"/>
        <w:jc w:val="both"/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</w:pPr>
      <w:r w:rsidRPr="00B16242">
        <w:rPr>
          <w:rFonts w:ascii="Roboto" w:eastAsia="Roboto" w:hAnsi="Roboto" w:cs="Roboto"/>
          <w:b/>
          <w:color w:val="000000" w:themeColor="text1"/>
          <w:sz w:val="22"/>
          <w:szCs w:val="22"/>
          <w:lang w:val="ro-RO"/>
        </w:rPr>
        <w:t xml:space="preserve">DEŞEURILE PERICULOASE </w:t>
      </w:r>
      <w:r w:rsidR="002129DF" w:rsidRPr="00B16242">
        <w:rPr>
          <w:rFonts w:ascii="Roboto" w:eastAsia="Roboto" w:hAnsi="Roboto" w:cs="Roboto"/>
          <w:b/>
          <w:color w:val="000000" w:themeColor="text1"/>
          <w:sz w:val="22"/>
          <w:szCs w:val="22"/>
          <w:lang w:val="ro-RO"/>
        </w:rPr>
        <w:t xml:space="preserve">din menajer </w:t>
      </w:r>
      <w:r w:rsidRPr="00B16242"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  <w:t xml:space="preserve">sunt: </w:t>
      </w:r>
    </w:p>
    <w:p w14:paraId="55F8F169" w14:textId="77777777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ambalaje care conţin reziduuri de substanţe periculoase sau sunt contaminate cu substanţe periculoase</w:t>
      </w:r>
    </w:p>
    <w:p w14:paraId="4A522EE6" w14:textId="77777777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 xml:space="preserve">ambalaje metalice care conţin o matrică poroasă solidă formată din materiale periculoase (ex. azbest), inclusiv containerele goale pentru stocarea sub presiune, absorbanţi, materiale filtrante (inclusiv filtre de ulei nespecificate in altă parte), </w:t>
      </w:r>
    </w:p>
    <w:p w14:paraId="4DDDFAA8" w14:textId="77777777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>materiale de lustruire şi îmbrăcăminte de protecţie contaminate cu substanţe periculoase</w:t>
      </w:r>
    </w:p>
    <w:p w14:paraId="57E5D559" w14:textId="77777777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>vopsele, cerneluri, adezivi şi răşini cu conţinut de substanţe periculoase</w:t>
      </w:r>
    </w:p>
    <w:p w14:paraId="27369AC4" w14:textId="77777777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 xml:space="preserve">baterii şi acumulatori cu plumb, mercur, Ni-Cd, alcaline sau baterii şi acumulatori nesortate conţinând aceste baterii </w:t>
      </w:r>
    </w:p>
    <w:p w14:paraId="74DC0619" w14:textId="77777777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 xml:space="preserve">solvenţi, acizi, alcali </w:t>
      </w:r>
    </w:p>
    <w:p w14:paraId="37E2F66D" w14:textId="77777777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>uleiuri şi grăsimi, altele decât cele comestibile</w:t>
      </w:r>
    </w:p>
    <w:p w14:paraId="19148B7E" w14:textId="77777777" w:rsidR="00F47809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>detergenţi cu conţinut de substanţe periculoase</w:t>
      </w:r>
    </w:p>
    <w:p w14:paraId="443816B9" w14:textId="1BB1DB4D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>
        <w:rPr>
          <w:rFonts w:ascii="Roboto" w:hAnsi="Roboto"/>
          <w:sz w:val="24"/>
          <w:szCs w:val="24"/>
          <w:lang w:val="ro-RO"/>
        </w:rPr>
        <w:t xml:space="preserve">- </w:t>
      </w:r>
      <w:r>
        <w:rPr>
          <w:rFonts w:ascii="Roboto" w:hAnsi="Roboto"/>
          <w:sz w:val="24"/>
          <w:szCs w:val="24"/>
          <w:lang w:val="ro-RO"/>
        </w:rPr>
        <w:tab/>
        <w:t>sp</w:t>
      </w:r>
      <w:r w:rsidR="00EC3D06">
        <w:rPr>
          <w:rFonts w:ascii="Roboto" w:hAnsi="Roboto"/>
          <w:sz w:val="24"/>
          <w:szCs w:val="24"/>
          <w:lang w:val="ro-RO"/>
        </w:rPr>
        <w:t>r</w:t>
      </w:r>
      <w:r>
        <w:rPr>
          <w:rFonts w:ascii="Roboto" w:hAnsi="Roboto"/>
          <w:sz w:val="24"/>
          <w:szCs w:val="24"/>
          <w:lang w:val="ro-RO"/>
        </w:rPr>
        <w:t>ay-uri de vopsea, spumă</w:t>
      </w:r>
    </w:p>
    <w:p w14:paraId="36CC88A8" w14:textId="77777777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 xml:space="preserve">deşeuri din lemn cu conţinut de substanţe periculoase, </w:t>
      </w:r>
    </w:p>
    <w:p w14:paraId="5FA35984" w14:textId="77777777" w:rsidR="00F47809" w:rsidRPr="003521CA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>pesticide</w:t>
      </w:r>
    </w:p>
    <w:p w14:paraId="18ADF78B" w14:textId="77777777" w:rsidR="00F47809" w:rsidRDefault="00F47809" w:rsidP="00F47809">
      <w:pPr>
        <w:spacing w:line="276" w:lineRule="auto"/>
        <w:jc w:val="both"/>
        <w:rPr>
          <w:rFonts w:ascii="Roboto" w:hAnsi="Roboto"/>
          <w:sz w:val="24"/>
          <w:szCs w:val="24"/>
          <w:lang w:val="ro-RO"/>
        </w:rPr>
      </w:pPr>
      <w:r w:rsidRPr="003521CA">
        <w:rPr>
          <w:rFonts w:ascii="Roboto" w:hAnsi="Roboto"/>
          <w:sz w:val="24"/>
          <w:szCs w:val="24"/>
          <w:lang w:val="ro-RO"/>
        </w:rPr>
        <w:t>-</w:t>
      </w:r>
      <w:r w:rsidRPr="003521CA">
        <w:rPr>
          <w:rFonts w:ascii="Roboto" w:hAnsi="Roboto"/>
          <w:sz w:val="24"/>
          <w:szCs w:val="24"/>
          <w:lang w:val="ro-RO"/>
        </w:rPr>
        <w:tab/>
        <w:t>deşeuri de vopsele şi lacuri cu conţinut de solvenţi organici sau alte substanţe periculoase.</w:t>
      </w:r>
    </w:p>
    <w:p w14:paraId="750EA40A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</w:p>
    <w:p w14:paraId="4DB80E24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</w:p>
    <w:p w14:paraId="29035452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</w:p>
    <w:p w14:paraId="7FC68E13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</w:p>
    <w:p w14:paraId="7F456942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</w:p>
    <w:p w14:paraId="24E3FAA5" w14:textId="77777777" w:rsidR="00487917" w:rsidRPr="006D4B07" w:rsidRDefault="00B84C41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  <w:r w:rsidRPr="006D4B07">
        <w:rPr>
          <w:rFonts w:ascii="Roboto" w:eastAsia="Roboto" w:hAnsi="Roboto" w:cs="Roboto"/>
          <w:b/>
          <w:sz w:val="22"/>
          <w:szCs w:val="22"/>
          <w:u w:val="single"/>
          <w:lang w:val="ro-RO"/>
        </w:rPr>
        <w:t>CE NU se poate preda în cadrul acestei campanii</w:t>
      </w:r>
    </w:p>
    <w:p w14:paraId="5913548C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  <w:lang w:val="ro-RO"/>
        </w:rPr>
      </w:pPr>
    </w:p>
    <w:p w14:paraId="559F5912" w14:textId="77777777" w:rsidR="00487917" w:rsidRPr="006D4B07" w:rsidRDefault="00B65F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0" w:lineRule="auto"/>
        <w:jc w:val="both"/>
        <w:rPr>
          <w:rFonts w:ascii="Roboto" w:eastAsia="Roboto" w:hAnsi="Roboto" w:cs="Roboto"/>
          <w:color w:val="000000"/>
          <w:sz w:val="22"/>
          <w:szCs w:val="22"/>
          <w:lang w:val="ro-RO"/>
        </w:rPr>
      </w:pPr>
      <w:sdt>
        <w:sdtPr>
          <w:rPr>
            <w:rFonts w:ascii="Roboto" w:hAnsi="Roboto"/>
            <w:lang w:val="ro-RO"/>
          </w:rPr>
          <w:tag w:val="goog_rdk_1"/>
          <w:id w:val="141243985"/>
        </w:sdtPr>
        <w:sdtEndPr/>
        <w:sdtContent>
          <w:r w:rsidR="00B84C41" w:rsidRPr="006D4B07">
            <w:rPr>
              <w:rFonts w:ascii="Roboto" w:eastAsia="Andika" w:hAnsi="Roboto" w:cs="Andika"/>
              <w:color w:val="000000"/>
              <w:sz w:val="22"/>
              <w:szCs w:val="22"/>
              <w:lang w:val="ro-RO"/>
            </w:rPr>
            <w:t xml:space="preserve">NU se preiau alte categorii de deșeuri : reziduale, reciclabile, de construcții, vegetale,voluminoase </w:t>
          </w:r>
        </w:sdtContent>
      </w:sdt>
    </w:p>
    <w:p w14:paraId="5D28FC0D" w14:textId="77777777" w:rsidR="00487917" w:rsidRPr="006D4B07" w:rsidRDefault="00B84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80" w:lineRule="auto"/>
        <w:jc w:val="both"/>
        <w:rPr>
          <w:rFonts w:ascii="Roboto" w:eastAsia="Roboto" w:hAnsi="Roboto" w:cs="Roboto"/>
          <w:color w:val="000000"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>NU se colectează deșeurile de echipamente electrice, electronice și electrocasnice (televizoare, mașini de spălat, frigidere, radio-uri, echipamente de iluminat, computere, etc.)</w:t>
      </w:r>
    </w:p>
    <w:p w14:paraId="085A69E0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  <w:lang w:val="ro-RO"/>
        </w:rPr>
      </w:pPr>
    </w:p>
    <w:p w14:paraId="0F9C601D" w14:textId="05BBB9ED" w:rsidR="00487917" w:rsidRPr="002129DF" w:rsidRDefault="00B84C41">
      <w:pPr>
        <w:shd w:val="clear" w:color="auto" w:fill="FFFFFF"/>
        <w:jc w:val="both"/>
        <w:rPr>
          <w:rFonts w:ascii="Roboto" w:eastAsia="Roboto" w:hAnsi="Roboto" w:cs="Roboto"/>
          <w:b/>
          <w:color w:val="FF0000"/>
          <w:sz w:val="22"/>
          <w:szCs w:val="22"/>
          <w:u w:val="single"/>
          <w:lang w:val="ro-RO"/>
        </w:rPr>
      </w:pPr>
      <w:r w:rsidRPr="00B16242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>UNDE şi CÂND se pot preda deşeurile periculoase</w:t>
      </w:r>
      <w:r w:rsidR="002129DF" w:rsidRPr="00B16242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 xml:space="preserve"> din menajer</w:t>
      </w:r>
    </w:p>
    <w:p w14:paraId="7D1FF2AD" w14:textId="0BE5E8B5" w:rsidR="00487917" w:rsidRDefault="00487917">
      <w:pPr>
        <w:spacing w:line="276" w:lineRule="auto"/>
        <w:jc w:val="both"/>
        <w:rPr>
          <w:rFonts w:ascii="Roboto" w:eastAsia="Roboto" w:hAnsi="Roboto" w:cs="Roboto"/>
          <w:sz w:val="22"/>
          <w:szCs w:val="22"/>
          <w:lang w:val="ro-RO"/>
        </w:rPr>
      </w:pPr>
    </w:p>
    <w:p w14:paraId="0E1D0CC6" w14:textId="15F91DBD" w:rsidR="00720F09" w:rsidRPr="006D4B07" w:rsidRDefault="00144FBA" w:rsidP="00144FBA">
      <w:pPr>
        <w:spacing w:line="276" w:lineRule="auto"/>
        <w:rPr>
          <w:rFonts w:ascii="Roboto" w:eastAsia="Roboto" w:hAnsi="Roboto" w:cs="Roboto"/>
          <w:sz w:val="22"/>
          <w:szCs w:val="22"/>
          <w:lang w:val="ro-RO"/>
        </w:rPr>
      </w:pPr>
      <w:r>
        <w:rPr>
          <w:rFonts w:ascii="Roboto" w:eastAsia="Roboto" w:hAnsi="Roboto" w:cs="Roboto"/>
          <w:noProof/>
          <w:sz w:val="22"/>
          <w:szCs w:val="22"/>
          <w:lang w:val="ro-RO"/>
        </w:rPr>
        <w:drawing>
          <wp:inline distT="0" distB="0" distL="0" distR="0" wp14:anchorId="10F68972" wp14:editId="47315964">
            <wp:extent cx="6758686" cy="34366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735" cy="34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D540" w14:textId="29E0C905" w:rsidR="00487917" w:rsidRPr="006D4B07" w:rsidRDefault="00487917">
      <w:pPr>
        <w:spacing w:line="276" w:lineRule="auto"/>
        <w:ind w:firstLine="720"/>
        <w:jc w:val="both"/>
        <w:rPr>
          <w:rFonts w:ascii="Roboto" w:eastAsia="Roboto" w:hAnsi="Roboto" w:cs="Roboto"/>
          <w:color w:val="000000"/>
          <w:sz w:val="22"/>
          <w:szCs w:val="22"/>
          <w:highlight w:val="white"/>
          <w:lang w:val="ro-RO"/>
        </w:rPr>
      </w:pPr>
    </w:p>
    <w:p w14:paraId="20DAE293" w14:textId="77777777" w:rsidR="00487917" w:rsidRPr="006D4B07" w:rsidRDefault="00487917">
      <w:pPr>
        <w:spacing w:line="276" w:lineRule="auto"/>
        <w:jc w:val="both"/>
        <w:rPr>
          <w:rFonts w:ascii="Roboto" w:eastAsia="Roboto" w:hAnsi="Roboto" w:cs="Roboto"/>
          <w:sz w:val="22"/>
          <w:szCs w:val="22"/>
          <w:lang w:val="ro-RO"/>
        </w:rPr>
      </w:pPr>
    </w:p>
    <w:p w14:paraId="0832F194" w14:textId="3B556FCA" w:rsidR="00487917" w:rsidRPr="006D4B07" w:rsidRDefault="00B84C41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Detalii despre efectuarea acestor campanii pe </w:t>
      </w:r>
      <w:hyperlink r:id="rId10">
        <w:r w:rsidRPr="006D4B07">
          <w:rPr>
            <w:rFonts w:ascii="Roboto" w:eastAsia="Roboto" w:hAnsi="Roboto" w:cs="Roboto"/>
            <w:color w:val="0000FF"/>
            <w:sz w:val="22"/>
            <w:szCs w:val="22"/>
            <w:u w:val="single"/>
            <w:lang w:val="ro-RO"/>
          </w:rPr>
          <w:t>www.retim.ro</w:t>
        </w:r>
      </w:hyperlink>
      <w:r w:rsidR="00F47809">
        <w:rPr>
          <w:rFonts w:ascii="Roboto" w:eastAsia="Roboto" w:hAnsi="Roboto" w:cs="Roboto"/>
          <w:color w:val="0000FF"/>
          <w:sz w:val="22"/>
          <w:szCs w:val="22"/>
          <w:u w:val="single"/>
          <w:lang w:val="ro-RO"/>
        </w:rPr>
        <w:t>, www.rervest.ro</w:t>
      </w:r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 .</w:t>
      </w:r>
    </w:p>
    <w:p w14:paraId="256A7BE1" w14:textId="58DF97B5" w:rsidR="00487917" w:rsidRPr="006D4B07" w:rsidRDefault="00B84C41">
      <w:pPr>
        <w:spacing w:line="276" w:lineRule="auto"/>
        <w:jc w:val="both"/>
        <w:rPr>
          <w:rFonts w:ascii="Roboto" w:eastAsia="Roboto" w:hAnsi="Roboto" w:cs="Roboto"/>
          <w:sz w:val="22"/>
          <w:szCs w:val="22"/>
          <w:lang w:val="ro-RO"/>
        </w:rPr>
      </w:pPr>
      <w:bookmarkStart w:id="0" w:name="_heading=h.30j0zll" w:colFirst="0" w:colLast="0"/>
      <w:bookmarkEnd w:id="0"/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De asemenea, operatorii serviciului de </w:t>
      </w:r>
      <w:r w:rsidRPr="006D4B07">
        <w:rPr>
          <w:rFonts w:ascii="Roboto" w:eastAsia="Roboto" w:hAnsi="Roboto" w:cs="Roboto"/>
          <w:b/>
          <w:sz w:val="22"/>
          <w:szCs w:val="22"/>
          <w:lang w:val="ro-RO"/>
        </w:rPr>
        <w:t>Call Center</w:t>
      </w:r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 sunt disponibili la numărul </w:t>
      </w:r>
      <w:r w:rsidRPr="006D4B07">
        <w:rPr>
          <w:rFonts w:ascii="Roboto" w:eastAsia="Roboto" w:hAnsi="Roboto" w:cs="Roboto"/>
          <w:b/>
          <w:sz w:val="22"/>
          <w:szCs w:val="22"/>
          <w:lang w:val="ro-RO"/>
        </w:rPr>
        <w:t>+40 374 885 69</w:t>
      </w:r>
      <w:r w:rsidR="00F47809">
        <w:rPr>
          <w:rFonts w:ascii="Roboto" w:eastAsia="Roboto" w:hAnsi="Roboto" w:cs="Roboto"/>
          <w:b/>
          <w:sz w:val="22"/>
          <w:szCs w:val="22"/>
          <w:lang w:val="ro-RO"/>
        </w:rPr>
        <w:t>4</w:t>
      </w:r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, de luni până vineri, între orele 07.00 – 19.00. </w:t>
      </w:r>
    </w:p>
    <w:sectPr w:rsidR="00487917" w:rsidRPr="006D4B07">
      <w:footerReference w:type="even" r:id="rId11"/>
      <w:pgSz w:w="11906" w:h="16838"/>
      <w:pgMar w:top="567" w:right="624" w:bottom="1134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7AE7" w14:textId="77777777" w:rsidR="00B65F9D" w:rsidRDefault="00B65F9D">
      <w:r>
        <w:separator/>
      </w:r>
    </w:p>
  </w:endnote>
  <w:endnote w:type="continuationSeparator" w:id="0">
    <w:p w14:paraId="55326DCE" w14:textId="77777777" w:rsidR="00B65F9D" w:rsidRDefault="00B6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ndik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96DB" w14:textId="77777777" w:rsidR="00487917" w:rsidRDefault="00B84C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65F9D">
      <w:rPr>
        <w:color w:val="000000"/>
      </w:rPr>
      <w:fldChar w:fldCharType="separate"/>
    </w:r>
    <w:r>
      <w:rPr>
        <w:color w:val="000000"/>
      </w:rPr>
      <w:fldChar w:fldCharType="end"/>
    </w:r>
  </w:p>
  <w:p w14:paraId="7B3108CD" w14:textId="77777777" w:rsidR="00487917" w:rsidRDefault="004879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6114" w14:textId="77777777" w:rsidR="00B65F9D" w:rsidRDefault="00B65F9D">
      <w:r>
        <w:separator/>
      </w:r>
    </w:p>
  </w:footnote>
  <w:footnote w:type="continuationSeparator" w:id="0">
    <w:p w14:paraId="6A64B744" w14:textId="77777777" w:rsidR="00B65F9D" w:rsidRDefault="00B6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71B"/>
    <w:multiLevelType w:val="multilevel"/>
    <w:tmpl w:val="3B569F8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344E7"/>
    <w:multiLevelType w:val="multilevel"/>
    <w:tmpl w:val="207220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17"/>
    <w:rsid w:val="00092937"/>
    <w:rsid w:val="000D7EA0"/>
    <w:rsid w:val="00144FBA"/>
    <w:rsid w:val="002129DF"/>
    <w:rsid w:val="00312FE3"/>
    <w:rsid w:val="0043097A"/>
    <w:rsid w:val="0048270F"/>
    <w:rsid w:val="00487917"/>
    <w:rsid w:val="00607AE3"/>
    <w:rsid w:val="00631C7A"/>
    <w:rsid w:val="006A7AF0"/>
    <w:rsid w:val="006D4210"/>
    <w:rsid w:val="006D4B07"/>
    <w:rsid w:val="00720F09"/>
    <w:rsid w:val="007D5E0E"/>
    <w:rsid w:val="00874820"/>
    <w:rsid w:val="0089047B"/>
    <w:rsid w:val="00921744"/>
    <w:rsid w:val="00927BFE"/>
    <w:rsid w:val="00985B56"/>
    <w:rsid w:val="00A77D38"/>
    <w:rsid w:val="00B05499"/>
    <w:rsid w:val="00B16242"/>
    <w:rsid w:val="00B65F9D"/>
    <w:rsid w:val="00B767BE"/>
    <w:rsid w:val="00B84C41"/>
    <w:rsid w:val="00C44E66"/>
    <w:rsid w:val="00CC1A50"/>
    <w:rsid w:val="00E11515"/>
    <w:rsid w:val="00E62581"/>
    <w:rsid w:val="00EC3D06"/>
    <w:rsid w:val="00EC4EF0"/>
    <w:rsid w:val="00F47809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995A"/>
  <w15:docId w15:val="{46D2F517-E0AF-4BFE-BE01-F99608F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ind w:left="-567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-567"/>
      <w:outlineLvl w:val="1"/>
    </w:pPr>
    <w:rPr>
      <w:b/>
      <w:bCs/>
      <w:i/>
      <w:iCs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iCs/>
      <w:sz w:val="24"/>
      <w:szCs w:val="24"/>
    </w:rPr>
  </w:style>
  <w:style w:type="paragraph" w:styleId="BodyTextIndent">
    <w:name w:val="Body Text Indent"/>
    <w:basedOn w:val="Normal"/>
    <w:pPr>
      <w:ind w:firstLine="720"/>
    </w:pPr>
    <w:rPr>
      <w:i/>
      <w:iCs/>
      <w:sz w:val="24"/>
      <w:szCs w:val="24"/>
    </w:rPr>
  </w:style>
  <w:style w:type="paragraph" w:styleId="Caption">
    <w:name w:val="caption"/>
    <w:basedOn w:val="Normal"/>
    <w:next w:val="Normal"/>
    <w:qFormat/>
    <w:pPr>
      <w:ind w:left="-567"/>
    </w:pPr>
    <w:rPr>
      <w:b/>
      <w:bCs/>
      <w:i/>
      <w:iCs/>
    </w:rPr>
  </w:style>
  <w:style w:type="character" w:styleId="Hyperlink">
    <w:name w:val="Hyperlink"/>
    <w:rsid w:val="00245657"/>
    <w:rPr>
      <w:color w:val="0000FF"/>
      <w:u w:val="single"/>
    </w:rPr>
  </w:style>
  <w:style w:type="character" w:styleId="Strong">
    <w:name w:val="Strong"/>
    <w:uiPriority w:val="22"/>
    <w:qFormat/>
    <w:rsid w:val="00620289"/>
    <w:rPr>
      <w:b/>
      <w:bCs/>
    </w:rPr>
  </w:style>
  <w:style w:type="paragraph" w:styleId="BalloonText">
    <w:name w:val="Balloon Text"/>
    <w:basedOn w:val="Normal"/>
    <w:semiHidden/>
    <w:rsid w:val="004E7DD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"/>
    <w:rsid w:val="00F94148"/>
    <w:rPr>
      <w:lang w:val="en-AU"/>
    </w:rPr>
  </w:style>
  <w:style w:type="paragraph" w:styleId="ListParagraph">
    <w:name w:val="List Paragraph"/>
    <w:basedOn w:val="Normal"/>
    <w:uiPriority w:val="34"/>
    <w:qFormat/>
    <w:rsid w:val="00F94148"/>
    <w:pPr>
      <w:spacing w:after="140" w:line="280" w:lineRule="exact"/>
      <w:ind w:left="720"/>
      <w:contextualSpacing/>
      <w:jc w:val="both"/>
    </w:pPr>
    <w:rPr>
      <w:rFonts w:ascii="Georgia" w:hAnsi="Georgia"/>
      <w:szCs w:val="24"/>
      <w:lang w:val="en-US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61C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13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91B01"/>
    <w:rPr>
      <w:i/>
      <w:iCs/>
    </w:rPr>
  </w:style>
  <w:style w:type="character" w:styleId="FollowedHyperlink">
    <w:name w:val="FollowedHyperlink"/>
    <w:basedOn w:val="DefaultParagraphFont"/>
    <w:rsid w:val="00D25039"/>
    <w:rPr>
      <w:color w:val="954F72" w:themeColor="followedHyperlink"/>
      <w:u w:val="single"/>
    </w:rPr>
  </w:style>
  <w:style w:type="character" w:customStyle="1" w:styleId="A1">
    <w:name w:val="A1"/>
    <w:uiPriority w:val="99"/>
    <w:rsid w:val="00A17B38"/>
    <w:rPr>
      <w:rFonts w:cs="Roboto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ti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CeN1oqKMpMSZvZX6/gQprYc2w==">AMUW2mXo+2F4xadaTpw20QakilZmtHRSDJGejmFFF9M7eAqQgakMbXW1kB8CJw9FAd5QVqFHRVBu1Xl6DA/a2EO32S1uBdAd4UpCKVQl6IPY6qcTqbr2lrKGLXdU6r8f4yyT8BK7JLz41l2Skiz6SjpYSddaMXtB5TLuzgLAocKb/zDTGBhLCAtITO8p/9ONeBSGlqeyUB0wW3F1yBN9Lset7uenlXJCUw==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Sorin Kosz</cp:lastModifiedBy>
  <cp:revision>6</cp:revision>
  <dcterms:created xsi:type="dcterms:W3CDTF">2022-01-04T07:13:00Z</dcterms:created>
  <dcterms:modified xsi:type="dcterms:W3CDTF">2022-01-28T07:29:00Z</dcterms:modified>
</cp:coreProperties>
</file>